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6F" w:rsidRDefault="00D6756F" w:rsidP="00D6756F">
      <w:pPr>
        <w:pStyle w:val="PlainText"/>
      </w:pPr>
      <w:r>
        <w:t>Automation of computational modeling by advanced software tools and techniques</w:t>
      </w:r>
    </w:p>
    <w:p w:rsidR="0099453E" w:rsidRDefault="0099453E" w:rsidP="00D6756F">
      <w:pPr>
        <w:pStyle w:val="PlainText"/>
      </w:pPr>
    </w:p>
    <w:p w:rsidR="0099453E" w:rsidRDefault="0099453E" w:rsidP="0099453E">
      <w:pPr>
        <w:pStyle w:val="PlainText"/>
        <w:jc w:val="both"/>
      </w:pPr>
      <w:r>
        <w:t xml:space="preserve">Many advances in the reliability, generality and interdisciplinary nature of new computational methods developed in recent years can be attributed to a holistic approach to computational modeling, in which advanced software tools and techniques are combined with advanced numerical methods. This holistic approach is playing a central role in a process that ultimately leads to a complete automation of computational modeling. The automated generation of computational models has been explored by researchers from the fields of mathematics, computer science and computational mechanics, resulting in a variety of approaches (e.g. object-oriented, domain specific languages and hybrid symbolic-numeric methods) and available software tools (e.g. symbolic and algebraic systems, automatic differentiation tools, problem solving environments and numerical libraries). Automation can address all steps of a finite element solution procedure from the strong form of a boundary-value problem to the </w:t>
      </w:r>
      <w:proofErr w:type="spellStart"/>
      <w:r>
        <w:t>visualisation</w:t>
      </w:r>
      <w:proofErr w:type="spellEnd"/>
      <w:r>
        <w:t xml:space="preserve"> of results, or it can be applied only</w:t>
      </w:r>
      <w:r w:rsidR="005478EB">
        <w:t xml:space="preserve"> to the automation of selected </w:t>
      </w:r>
      <w:r>
        <w:t>steps in a whole procedure.</w:t>
      </w:r>
    </w:p>
    <w:p w:rsidR="0099453E" w:rsidRDefault="0099453E" w:rsidP="0099453E">
      <w:pPr>
        <w:pStyle w:val="NoSpacing"/>
      </w:pPr>
      <w:r>
        <w:t xml:space="preserve">This symposium will address the broad area of advanced software technologies for scientific computing, including: </w:t>
      </w:r>
    </w:p>
    <w:p w:rsidR="005478EB" w:rsidRDefault="005478EB" w:rsidP="005478EB">
      <w:pPr>
        <w:pStyle w:val="NoSpacing"/>
      </w:pPr>
      <w:r>
        <w:t xml:space="preserve">- </w:t>
      </w:r>
      <w:proofErr w:type="gramStart"/>
      <w:r>
        <w:t>the</w:t>
      </w:r>
      <w:proofErr w:type="gramEnd"/>
      <w:r>
        <w:t xml:space="preserve"> use of symbolic and automatic differentiation tools in t</w:t>
      </w:r>
      <w:r>
        <w:t xml:space="preserve">he development or derivation of </w:t>
      </w:r>
      <w:r>
        <w:t>computational models;</w:t>
      </w:r>
    </w:p>
    <w:p w:rsidR="005478EB" w:rsidRDefault="005478EB" w:rsidP="005478EB">
      <w:pPr>
        <w:pStyle w:val="NoSpacing"/>
      </w:pPr>
      <w:r>
        <w:t xml:space="preserve">- </w:t>
      </w:r>
      <w:proofErr w:type="gramStart"/>
      <w:r>
        <w:t>domain</w:t>
      </w:r>
      <w:proofErr w:type="gramEnd"/>
      <w:r>
        <w:t xml:space="preserve"> specific languages for numerical analysis;</w:t>
      </w:r>
    </w:p>
    <w:p w:rsidR="005478EB" w:rsidRDefault="005478EB" w:rsidP="005478EB">
      <w:pPr>
        <w:pStyle w:val="NoSpacing"/>
      </w:pPr>
      <w:r>
        <w:t xml:space="preserve">- </w:t>
      </w:r>
      <w:proofErr w:type="gramStart"/>
      <w:r>
        <w:t>automated</w:t>
      </w:r>
      <w:proofErr w:type="gramEnd"/>
      <w:r>
        <w:t xml:space="preserve"> tools for advanced architectures; and</w:t>
      </w:r>
    </w:p>
    <w:p w:rsidR="00A41A0F" w:rsidRPr="0099453E" w:rsidRDefault="005478EB" w:rsidP="005478EB">
      <w:pPr>
        <w:pStyle w:val="NoSpacing"/>
      </w:pPr>
      <w:r>
        <w:t xml:space="preserve">- </w:t>
      </w:r>
      <w:proofErr w:type="gramStart"/>
      <w:r>
        <w:t>software</w:t>
      </w:r>
      <w:proofErr w:type="gramEnd"/>
      <w:r>
        <w:t xml:space="preserve"> tools and methods for parallelization and coupling.</w:t>
      </w:r>
      <w:bookmarkStart w:id="0" w:name="_GoBack"/>
      <w:bookmarkEnd w:id="0"/>
    </w:p>
    <w:sectPr w:rsidR="00A41A0F" w:rsidRPr="0099453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97"/>
    <w:rsid w:val="000B639A"/>
    <w:rsid w:val="002D5E5D"/>
    <w:rsid w:val="00314D1F"/>
    <w:rsid w:val="003C0A60"/>
    <w:rsid w:val="00480591"/>
    <w:rsid w:val="005478EB"/>
    <w:rsid w:val="005A4CF1"/>
    <w:rsid w:val="005A50AD"/>
    <w:rsid w:val="006847E8"/>
    <w:rsid w:val="00721F2D"/>
    <w:rsid w:val="0074245D"/>
    <w:rsid w:val="008573B0"/>
    <w:rsid w:val="009821B4"/>
    <w:rsid w:val="0099453E"/>
    <w:rsid w:val="00A41A0F"/>
    <w:rsid w:val="00B54AB5"/>
    <w:rsid w:val="00BF3B97"/>
    <w:rsid w:val="00C31F93"/>
    <w:rsid w:val="00C7119D"/>
    <w:rsid w:val="00CA2D06"/>
    <w:rsid w:val="00D307C8"/>
    <w:rsid w:val="00D6756F"/>
    <w:rsid w:val="00E661E5"/>
    <w:rsid w:val="00EF0A9C"/>
    <w:rsid w:val="00E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1A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1A0F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C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0A6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0A60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D675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1F2D"/>
    <w:rPr>
      <w:color w:val="800080" w:themeColor="followedHyperlink"/>
      <w:u w:val="single"/>
    </w:rPr>
  </w:style>
  <w:style w:type="paragraph" w:styleId="NoSpacing">
    <w:name w:val="No Spacing"/>
    <w:basedOn w:val="Normal"/>
    <w:uiPriority w:val="1"/>
    <w:qFormat/>
    <w:rsid w:val="0099453E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1A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1A0F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C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0A6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0A60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D675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1F2D"/>
    <w:rPr>
      <w:color w:val="800080" w:themeColor="followedHyperlink"/>
      <w:u w:val="single"/>
    </w:rPr>
  </w:style>
  <w:style w:type="paragraph" w:styleId="NoSpacing">
    <w:name w:val="No Spacing"/>
    <w:basedOn w:val="Normal"/>
    <w:uiPriority w:val="1"/>
    <w:qFormat/>
    <w:rsid w:val="0099453E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Jože Korelc</dc:creator>
  <cp:lastModifiedBy>Jože Korelc</cp:lastModifiedBy>
  <cp:revision>3</cp:revision>
  <dcterms:created xsi:type="dcterms:W3CDTF">2012-12-11T22:35:00Z</dcterms:created>
  <dcterms:modified xsi:type="dcterms:W3CDTF">2012-12-17T13:11:00Z</dcterms:modified>
</cp:coreProperties>
</file>