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7C2" w:rsidRDefault="00BE32F0">
      <w:pPr>
        <w:pStyle w:val="PaperTitleWCCM"/>
        <w:jc w:val="center"/>
        <w:rPr>
          <w:color w:val="000000"/>
        </w:rPr>
      </w:pPr>
      <w:r w:rsidRPr="00BE32F0">
        <w:t>ADVANCES IN THE MODELLING OF MULTI-SCALE, MULTI-PHYSICS AND MULTI-UNCERTAINTY PROBLEMS</w:t>
      </w:r>
    </w:p>
    <w:p w:rsidR="000937C2" w:rsidRDefault="00BE32F0">
      <w:pPr>
        <w:pStyle w:val="PaperTitleWCCM"/>
        <w:jc w:val="center"/>
        <w:rPr>
          <w:sz w:val="24"/>
        </w:rPr>
      </w:pPr>
      <w:r>
        <w:rPr>
          <w:sz w:val="24"/>
        </w:rPr>
        <w:t>Chenfeng li</w:t>
      </w:r>
      <w:r w:rsidR="000937C2">
        <w:rPr>
          <w:position w:val="12"/>
          <w:sz w:val="24"/>
          <w:szCs w:val="16"/>
        </w:rPr>
        <w:t>*</w:t>
      </w:r>
      <w:r w:rsidR="000937C2">
        <w:rPr>
          <w:sz w:val="24"/>
        </w:rPr>
        <w:t xml:space="preserve">, </w:t>
      </w:r>
      <w:r>
        <w:rPr>
          <w:sz w:val="24"/>
        </w:rPr>
        <w:t>francisco m. pires</w:t>
      </w:r>
      <w:r w:rsidR="000937C2">
        <w:rPr>
          <w:position w:val="12"/>
          <w:sz w:val="24"/>
          <w:szCs w:val="16"/>
        </w:rPr>
        <w:t>†</w:t>
      </w:r>
      <w:r w:rsidR="000937C2">
        <w:rPr>
          <w:sz w:val="24"/>
        </w:rPr>
        <w:t xml:space="preserve"> </w:t>
      </w:r>
    </w:p>
    <w:p w:rsidR="000937C2" w:rsidRPr="000F4C18" w:rsidRDefault="000937C2">
      <w:pPr>
        <w:pStyle w:val="LiteWCCM"/>
      </w:pPr>
      <w:r w:rsidRPr="000F4C18">
        <w:rPr>
          <w:position w:val="11"/>
          <w:sz w:val="16"/>
          <w:szCs w:val="16"/>
        </w:rPr>
        <w:t>*</w:t>
      </w:r>
      <w:r w:rsidRPr="000F4C18">
        <w:tab/>
      </w:r>
      <w:r w:rsidR="00BE32F0">
        <w:t>Swansea University</w:t>
      </w:r>
    </w:p>
    <w:p w:rsidR="000937C2" w:rsidRDefault="00BE32F0">
      <w:pPr>
        <w:pStyle w:val="LiteWCCM"/>
        <w:rPr>
          <w:lang w:val="en-GB"/>
        </w:rPr>
      </w:pPr>
      <w:r>
        <w:rPr>
          <w:lang w:val="en-GB"/>
        </w:rPr>
        <w:t>Swansea University Bay Campus, Swansea SA1 8EN, UK</w:t>
      </w:r>
    </w:p>
    <w:p w:rsidR="000937C2" w:rsidRDefault="00BE32F0">
      <w:pPr>
        <w:pStyle w:val="LiteWCCM"/>
        <w:rPr>
          <w:lang w:val="en-GB"/>
        </w:rPr>
      </w:pPr>
      <w:r>
        <w:rPr>
          <w:lang w:val="en-GB"/>
        </w:rPr>
        <w:t xml:space="preserve">E-mail: </w:t>
      </w:r>
      <w:hyperlink r:id="rId8" w:history="1">
        <w:r w:rsidRPr="00C07206">
          <w:rPr>
            <w:rStyle w:val="Hyperlink"/>
            <w:lang w:val="en-GB"/>
          </w:rPr>
          <w:t>c.f.li@swansea.ac.uk</w:t>
        </w:r>
      </w:hyperlink>
      <w:r>
        <w:rPr>
          <w:lang w:val="en-GB"/>
        </w:rPr>
        <w:t xml:space="preserve">; URL: </w:t>
      </w:r>
      <w:hyperlink r:id="rId9" w:history="1">
        <w:r w:rsidRPr="00C07206">
          <w:rPr>
            <w:rStyle w:val="Hyperlink"/>
            <w:lang w:val="en-GB"/>
          </w:rPr>
          <w:t>http://engweb.swan.ac.uk/~cfli/</w:t>
        </w:r>
      </w:hyperlink>
      <w:r>
        <w:rPr>
          <w:lang w:val="en-GB"/>
        </w:rPr>
        <w:t xml:space="preserve"> </w:t>
      </w:r>
    </w:p>
    <w:p w:rsidR="000937C2" w:rsidRDefault="000937C2">
      <w:pPr>
        <w:pStyle w:val="LiteWCCM"/>
        <w:rPr>
          <w:lang w:val="en-GB"/>
        </w:rPr>
      </w:pPr>
    </w:p>
    <w:p w:rsidR="000937C2" w:rsidRDefault="000937C2">
      <w:pPr>
        <w:pStyle w:val="LiteWCCM"/>
        <w:rPr>
          <w:lang w:val="en-GB"/>
        </w:rPr>
      </w:pPr>
      <w:r>
        <w:rPr>
          <w:vertAlign w:val="superscript"/>
        </w:rPr>
        <w:t>†</w:t>
      </w:r>
      <w:r>
        <w:t xml:space="preserve"> </w:t>
      </w:r>
      <w:r w:rsidR="00BE32F0">
        <w:t>University of Porto</w:t>
      </w:r>
      <w:r w:rsidR="00E3379F">
        <w:t xml:space="preserve"> (FEUP)</w:t>
      </w:r>
    </w:p>
    <w:p w:rsidR="00BE32F0" w:rsidRDefault="00BE32F0">
      <w:pPr>
        <w:pStyle w:val="LiteWCCM"/>
        <w:rPr>
          <w:lang w:val="en-GB"/>
        </w:rPr>
      </w:pPr>
      <w:r w:rsidRPr="00BE32F0">
        <w:rPr>
          <w:lang w:val="en-GB"/>
        </w:rPr>
        <w:t>Porto</w:t>
      </w:r>
      <w:r w:rsidR="00C45F5C">
        <w:rPr>
          <w:lang w:val="en-GB"/>
        </w:rPr>
        <w:t xml:space="preserve"> </w:t>
      </w:r>
      <w:r w:rsidR="00C45F5C" w:rsidRPr="00BE32F0">
        <w:rPr>
          <w:lang w:val="en-GB"/>
        </w:rPr>
        <w:t>4200-465</w:t>
      </w:r>
      <w:r w:rsidRPr="00BE32F0">
        <w:rPr>
          <w:lang w:val="en-GB"/>
        </w:rPr>
        <w:t xml:space="preserve">, Portugal </w:t>
      </w:r>
    </w:p>
    <w:p w:rsidR="000937C2" w:rsidRDefault="000937C2">
      <w:pPr>
        <w:pStyle w:val="LiteWCCM"/>
        <w:rPr>
          <w:lang w:val="en-GB"/>
        </w:rPr>
      </w:pPr>
      <w:r>
        <w:rPr>
          <w:lang w:val="en-GB"/>
        </w:rPr>
        <w:t>E-mail</w:t>
      </w:r>
      <w:r w:rsidR="008B401F">
        <w:rPr>
          <w:lang w:val="en-GB"/>
        </w:rPr>
        <w:t xml:space="preserve">: </w:t>
      </w:r>
      <w:hyperlink r:id="rId10" w:history="1">
        <w:r w:rsidR="008B401F" w:rsidRPr="00C07206">
          <w:rPr>
            <w:rStyle w:val="Hyperlink"/>
            <w:lang w:val="en-GB"/>
          </w:rPr>
          <w:t>fpires@fe.up.pt</w:t>
        </w:r>
      </w:hyperlink>
      <w:r w:rsidR="008B401F">
        <w:rPr>
          <w:lang w:val="en-GB"/>
        </w:rPr>
        <w:t xml:space="preserve"> </w:t>
      </w:r>
    </w:p>
    <w:p w:rsidR="000937C2" w:rsidRDefault="000937C2">
      <w:pPr>
        <w:pStyle w:val="NormalWCCM"/>
        <w:spacing w:before="240"/>
        <w:ind w:firstLine="0"/>
        <w:rPr>
          <w:color w:val="000000"/>
          <w:sz w:val="24"/>
        </w:rPr>
      </w:pPr>
      <w:r w:rsidRPr="00B401D6">
        <w:rPr>
          <w:b/>
          <w:bCs/>
          <w:color w:val="000000"/>
          <w:sz w:val="24"/>
        </w:rPr>
        <w:t>Key words:</w:t>
      </w:r>
      <w:r>
        <w:rPr>
          <w:color w:val="000000"/>
        </w:rPr>
        <w:t xml:space="preserve"> </w:t>
      </w:r>
      <w:r w:rsidR="009E7928">
        <w:rPr>
          <w:color w:val="000000"/>
          <w:sz w:val="24"/>
        </w:rPr>
        <w:t>Multiscale, Multi-physics, Multi-uncertainty</w:t>
      </w:r>
    </w:p>
    <w:p w:rsidR="000937C2" w:rsidRDefault="000937C2">
      <w:pPr>
        <w:pStyle w:val="NormalWCCM"/>
        <w:ind w:firstLine="0"/>
      </w:pPr>
    </w:p>
    <w:p w:rsidR="000937C2" w:rsidRDefault="000937C2">
      <w:pPr>
        <w:pStyle w:val="1stTitleWCCM"/>
        <w:spacing w:before="0"/>
        <w:jc w:val="center"/>
        <w:outlineLvl w:val="0"/>
        <w:rPr>
          <w:sz w:val="24"/>
        </w:rPr>
      </w:pPr>
      <w:r>
        <w:rPr>
          <w:sz w:val="24"/>
        </w:rPr>
        <w:t>ABSTRACT</w:t>
      </w:r>
    </w:p>
    <w:p w:rsidR="009E7928" w:rsidRPr="009E7928" w:rsidRDefault="009E7928" w:rsidP="009E7928">
      <w:pPr>
        <w:autoSpaceDE w:val="0"/>
        <w:autoSpaceDN w:val="0"/>
        <w:adjustRightInd w:val="0"/>
        <w:spacing w:before="120" w:after="120"/>
        <w:jc w:val="both"/>
        <w:rPr>
          <w:color w:val="000000"/>
          <w:lang w:val="en-GB"/>
        </w:rPr>
      </w:pPr>
      <w:r w:rsidRPr="009E7928">
        <w:rPr>
          <w:color w:val="000000"/>
          <w:lang w:val="en-GB"/>
        </w:rPr>
        <w:t xml:space="preserve">The development of multiscale, </w:t>
      </w:r>
      <w:proofErr w:type="spellStart"/>
      <w:r w:rsidRPr="009E7928">
        <w:rPr>
          <w:color w:val="000000"/>
          <w:lang w:val="en-GB"/>
        </w:rPr>
        <w:t>multiphysics</w:t>
      </w:r>
      <w:proofErr w:type="spellEnd"/>
      <w:r w:rsidRPr="009E7928">
        <w:rPr>
          <w:color w:val="000000"/>
          <w:lang w:val="en-GB"/>
        </w:rPr>
        <w:t xml:space="preserve"> and multi-uncertainty models has </w:t>
      </w:r>
      <w:r w:rsidR="00BB7FA2" w:rsidRPr="009E7928">
        <w:rPr>
          <w:color w:val="000000"/>
          <w:lang w:val="en-GB"/>
        </w:rPr>
        <w:t>received significant</w:t>
      </w:r>
      <w:r w:rsidRPr="009E7928">
        <w:rPr>
          <w:color w:val="000000"/>
          <w:lang w:val="en-GB"/>
        </w:rPr>
        <w:t xml:space="preserve"> attention over the last decade. Research activity in this area has been devoted to the development and combination of different analytic tools (homogenization, asymptotic analysis) and computational methods (parallel computing, stochastic analysis, code coupling) for application in fields as diverse as composite material, oil &amp; gas development, </w:t>
      </w:r>
      <w:r w:rsidR="00BB7FA2">
        <w:rPr>
          <w:color w:val="000000"/>
          <w:lang w:val="en-GB"/>
        </w:rPr>
        <w:t xml:space="preserve">structural </w:t>
      </w:r>
      <w:r w:rsidR="009C3EDA">
        <w:rPr>
          <w:color w:val="000000"/>
          <w:lang w:val="en-GB"/>
        </w:rPr>
        <w:t>engineering,</w:t>
      </w:r>
      <w:r w:rsidR="00BB7FA2">
        <w:rPr>
          <w:color w:val="000000"/>
          <w:lang w:val="en-GB"/>
        </w:rPr>
        <w:t xml:space="preserve"> </w:t>
      </w:r>
      <w:r w:rsidRPr="009E7928">
        <w:rPr>
          <w:color w:val="000000"/>
          <w:lang w:val="en-GB"/>
        </w:rPr>
        <w:t xml:space="preserve">and biomedical tissue engineering etc. Such developments have played a central role in the understanding of the interaction among multi-physics and multi-uncertainty phenomena taking place at multiple scales in space and time. Nevertheless, new challenges remain emerging mainly driven by advanced industrial applications, and these outstanding challenges continue to drive the most forefront research in computational mechanics and computational engineering. </w:t>
      </w:r>
    </w:p>
    <w:p w:rsidR="009E7928" w:rsidRPr="009E7928" w:rsidRDefault="009E7928" w:rsidP="009E7928">
      <w:pPr>
        <w:autoSpaceDE w:val="0"/>
        <w:autoSpaceDN w:val="0"/>
        <w:adjustRightInd w:val="0"/>
        <w:spacing w:before="120" w:after="120"/>
        <w:jc w:val="both"/>
        <w:rPr>
          <w:color w:val="000000"/>
          <w:lang w:val="en-GB"/>
        </w:rPr>
      </w:pPr>
      <w:r w:rsidRPr="009E7928">
        <w:rPr>
          <w:color w:val="000000"/>
          <w:lang w:val="en-GB"/>
        </w:rPr>
        <w:t xml:space="preserve">It is also true that in many scientific and engineering problems, the challenges associated with multi-scale, multi-physics and multi-uncertainty often arise together and even coupled, and therefore a synthesized solution approach is required. In the most general format, the proposed Mini-Symposium timely targets the latest advances in the modelling of multi-scale, multi-physics and multi-uncertainty problems. The main aims of the Mini-Symposium are: (a) To present the state-of-the-art in this field by showing the most recent developments by leading experts, and (b) To provide a forum for discussion of current research trends and future challenges in computational multi-scale, multi-physics and multi-uncertainty modelling. From the methodology point of view, the MS welcome the following (not exhaustive) list of techniques: </w:t>
      </w:r>
    </w:p>
    <w:p w:rsidR="009E7928" w:rsidRPr="009E7928" w:rsidRDefault="009E7928" w:rsidP="009E7928">
      <w:pPr>
        <w:autoSpaceDE w:val="0"/>
        <w:autoSpaceDN w:val="0"/>
        <w:adjustRightInd w:val="0"/>
        <w:spacing w:before="120" w:after="120"/>
        <w:jc w:val="both"/>
        <w:rPr>
          <w:color w:val="000000"/>
          <w:lang w:val="en-GB"/>
        </w:rPr>
      </w:pPr>
      <w:r w:rsidRPr="009E7928">
        <w:rPr>
          <w:rFonts w:hint="eastAsia"/>
          <w:color w:val="000000"/>
          <w:lang w:val="en-GB"/>
        </w:rPr>
        <w:t>•</w:t>
      </w:r>
      <w:r w:rsidRPr="009E7928">
        <w:rPr>
          <w:color w:val="000000"/>
          <w:lang w:val="en-GB"/>
        </w:rPr>
        <w:tab/>
        <w:t>Computational homogenization and multi-scale modelling</w:t>
      </w:r>
    </w:p>
    <w:p w:rsidR="009E7928" w:rsidRPr="009E7928" w:rsidRDefault="009E7928" w:rsidP="009E7928">
      <w:pPr>
        <w:autoSpaceDE w:val="0"/>
        <w:autoSpaceDN w:val="0"/>
        <w:adjustRightInd w:val="0"/>
        <w:spacing w:before="120" w:after="120"/>
        <w:jc w:val="both"/>
        <w:rPr>
          <w:color w:val="000000"/>
          <w:lang w:val="en-GB"/>
        </w:rPr>
      </w:pPr>
      <w:r w:rsidRPr="009E7928">
        <w:rPr>
          <w:rFonts w:hint="eastAsia"/>
          <w:color w:val="000000"/>
          <w:lang w:val="en-GB"/>
        </w:rPr>
        <w:t>•</w:t>
      </w:r>
      <w:r w:rsidRPr="009E7928">
        <w:rPr>
          <w:color w:val="000000"/>
          <w:lang w:val="en-GB"/>
        </w:rPr>
        <w:tab/>
        <w:t>Multi-physics modelling including fluid-structure interaction</w:t>
      </w:r>
    </w:p>
    <w:p w:rsidR="009E7928" w:rsidRPr="009E7928" w:rsidRDefault="009E7928" w:rsidP="009E7928">
      <w:pPr>
        <w:autoSpaceDE w:val="0"/>
        <w:autoSpaceDN w:val="0"/>
        <w:adjustRightInd w:val="0"/>
        <w:spacing w:before="120" w:after="120"/>
        <w:jc w:val="both"/>
        <w:rPr>
          <w:color w:val="000000"/>
          <w:lang w:val="en-GB"/>
        </w:rPr>
      </w:pPr>
      <w:r w:rsidRPr="009E7928">
        <w:rPr>
          <w:rFonts w:hint="eastAsia"/>
          <w:color w:val="000000"/>
          <w:lang w:val="en-GB"/>
        </w:rPr>
        <w:t>•</w:t>
      </w:r>
      <w:r w:rsidRPr="009E7928">
        <w:rPr>
          <w:color w:val="000000"/>
          <w:lang w:val="en-GB"/>
        </w:rPr>
        <w:tab/>
        <w:t>Stochastic modelling and probabilistic engineering</w:t>
      </w:r>
    </w:p>
    <w:p w:rsidR="009E7928" w:rsidRPr="009E7928" w:rsidRDefault="009E7928" w:rsidP="009E7928">
      <w:pPr>
        <w:autoSpaceDE w:val="0"/>
        <w:autoSpaceDN w:val="0"/>
        <w:adjustRightInd w:val="0"/>
        <w:spacing w:before="120" w:after="120"/>
        <w:jc w:val="both"/>
        <w:rPr>
          <w:color w:val="000000"/>
          <w:lang w:val="en-GB"/>
        </w:rPr>
      </w:pPr>
      <w:r w:rsidRPr="009E7928">
        <w:rPr>
          <w:rFonts w:hint="eastAsia"/>
          <w:color w:val="000000"/>
          <w:lang w:val="en-GB"/>
        </w:rPr>
        <w:t>•</w:t>
      </w:r>
      <w:r w:rsidRPr="009E7928">
        <w:rPr>
          <w:color w:val="000000"/>
          <w:lang w:val="en-GB"/>
        </w:rPr>
        <w:tab/>
        <w:t>Constitutive modelling for materials and bio tissues</w:t>
      </w:r>
    </w:p>
    <w:p w:rsidR="009E7928" w:rsidRDefault="009E7928" w:rsidP="009E7928">
      <w:pPr>
        <w:autoSpaceDE w:val="0"/>
        <w:autoSpaceDN w:val="0"/>
        <w:adjustRightInd w:val="0"/>
        <w:spacing w:before="120" w:after="120"/>
        <w:jc w:val="both"/>
        <w:rPr>
          <w:color w:val="000000"/>
          <w:lang w:val="en-GB"/>
        </w:rPr>
      </w:pPr>
      <w:r w:rsidRPr="009E7928">
        <w:rPr>
          <w:rFonts w:hint="eastAsia"/>
          <w:color w:val="000000"/>
          <w:lang w:val="en-GB"/>
        </w:rPr>
        <w:t>•</w:t>
      </w:r>
      <w:r w:rsidRPr="009E7928">
        <w:rPr>
          <w:color w:val="000000"/>
          <w:lang w:val="en-GB"/>
        </w:rPr>
        <w:tab/>
        <w:t>Other related topics</w:t>
      </w:r>
      <w:bookmarkStart w:id="0" w:name="_GoBack"/>
      <w:bookmarkEnd w:id="0"/>
    </w:p>
    <w:sectPr w:rsidR="009E7928">
      <w:headerReference w:type="default" r:id="rId11"/>
      <w:footerReference w:type="even" r:id="rId12"/>
      <w:footerReference w:type="default" r:id="rId13"/>
      <w:headerReference w:type="first" r:id="rId14"/>
      <w:pgSz w:w="11907" w:h="16840" w:code="9"/>
      <w:pgMar w:top="2438" w:right="1418" w:bottom="1617" w:left="1418" w:header="1134" w:footer="1134"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47B" w:rsidRDefault="002F547B">
      <w:r>
        <w:separator/>
      </w:r>
    </w:p>
  </w:endnote>
  <w:endnote w:type="continuationSeparator" w:id="0">
    <w:p w:rsidR="002F547B" w:rsidRDefault="002F5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602" w:rsidRDefault="00C936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93602" w:rsidRDefault="00C936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602" w:rsidRDefault="00C936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3EDA">
      <w:rPr>
        <w:rStyle w:val="PageNumber"/>
        <w:noProof/>
      </w:rPr>
      <w:t>2</w:t>
    </w:r>
    <w:r>
      <w:rPr>
        <w:rStyle w:val="PageNumber"/>
      </w:rPr>
      <w:fldChar w:fldCharType="end"/>
    </w:r>
  </w:p>
  <w:p w:rsidR="00C93602" w:rsidRDefault="00C936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47B" w:rsidRDefault="002F547B">
      <w:r>
        <w:separator/>
      </w:r>
    </w:p>
  </w:footnote>
  <w:footnote w:type="continuationSeparator" w:id="0">
    <w:p w:rsidR="002F547B" w:rsidRDefault="002F54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602" w:rsidRDefault="00C93602">
    <w:pPr>
      <w:pStyle w:val="Header2WCCM"/>
    </w:pPr>
    <w:r>
      <w:t>First A. Author, Second B. Author and Third C. Coauthor.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4C4" w:rsidRPr="00A334C4" w:rsidRDefault="00A334C4" w:rsidP="00952EDD">
    <w:pPr>
      <w:pStyle w:val="Header"/>
      <w:jc w:val="right"/>
      <w:rPr>
        <w:b/>
        <w:sz w:val="18"/>
        <w:szCs w:val="18"/>
        <w:lang w:val="en-US"/>
      </w:rPr>
    </w:pPr>
    <w:r w:rsidRPr="00A334C4">
      <w:rPr>
        <w:b/>
        <w:sz w:val="18"/>
        <w:szCs w:val="18"/>
        <w:lang w:val="en-US"/>
      </w:rPr>
      <w:t>6</w:t>
    </w:r>
    <w:r w:rsidRPr="00A334C4">
      <w:rPr>
        <w:b/>
        <w:sz w:val="18"/>
        <w:szCs w:val="18"/>
        <w:vertAlign w:val="superscript"/>
        <w:lang w:val="en-US"/>
      </w:rPr>
      <w:t>th</w:t>
    </w:r>
    <w:r w:rsidRPr="00A334C4">
      <w:rPr>
        <w:b/>
        <w:sz w:val="18"/>
        <w:szCs w:val="18"/>
        <w:lang w:val="en-US"/>
      </w:rPr>
      <w:t xml:space="preserve"> European Conference on Computational Mechanics (Solids, Structures and Coupled Problems) (ECCM 6)</w:t>
    </w:r>
  </w:p>
  <w:p w:rsidR="00A334C4" w:rsidRPr="00A334C4" w:rsidRDefault="00A334C4" w:rsidP="00952EDD">
    <w:pPr>
      <w:pStyle w:val="Header"/>
      <w:jc w:val="right"/>
      <w:rPr>
        <w:b/>
        <w:sz w:val="18"/>
        <w:szCs w:val="18"/>
        <w:lang w:val="en-US"/>
      </w:rPr>
    </w:pPr>
    <w:r w:rsidRPr="00A334C4">
      <w:rPr>
        <w:b/>
        <w:sz w:val="18"/>
        <w:szCs w:val="18"/>
        <w:lang w:val="en-US"/>
      </w:rPr>
      <w:t>7</w:t>
    </w:r>
    <w:r w:rsidRPr="00A334C4">
      <w:rPr>
        <w:b/>
        <w:sz w:val="18"/>
        <w:szCs w:val="18"/>
        <w:vertAlign w:val="superscript"/>
        <w:lang w:val="en-US"/>
      </w:rPr>
      <w:t>th</w:t>
    </w:r>
    <w:r w:rsidRPr="00A334C4">
      <w:rPr>
        <w:b/>
        <w:sz w:val="18"/>
        <w:szCs w:val="18"/>
        <w:lang w:val="en-US"/>
      </w:rPr>
      <w:t xml:space="preserve"> European Conference on Computational Fluid Dynamics (ECFD 7)</w:t>
    </w:r>
  </w:p>
  <w:p w:rsidR="00C93602" w:rsidRPr="00A334C4" w:rsidRDefault="00C93602" w:rsidP="00952EDD">
    <w:pPr>
      <w:pStyle w:val="Header"/>
      <w:jc w:val="right"/>
      <w:rPr>
        <w:b/>
        <w:bCs/>
        <w:i/>
        <w:color w:val="000000"/>
        <w:sz w:val="18"/>
        <w:szCs w:val="18"/>
        <w:lang w:val="en-GB"/>
      </w:rPr>
    </w:pPr>
    <w:r w:rsidRPr="00A334C4">
      <w:rPr>
        <w:b/>
        <w:bCs/>
        <w:i/>
        <w:color w:val="000000"/>
        <w:sz w:val="18"/>
        <w:szCs w:val="18"/>
        <w:lang w:val="en-GB"/>
      </w:rPr>
      <w:t>Ju</w:t>
    </w:r>
    <w:r w:rsidR="00A334C4" w:rsidRPr="00A334C4">
      <w:rPr>
        <w:b/>
        <w:bCs/>
        <w:i/>
        <w:color w:val="000000"/>
        <w:sz w:val="18"/>
        <w:szCs w:val="18"/>
        <w:lang w:val="en-GB"/>
      </w:rPr>
      <w:t>ne</w:t>
    </w:r>
    <w:r w:rsidRPr="00A334C4">
      <w:rPr>
        <w:b/>
        <w:bCs/>
        <w:i/>
        <w:color w:val="000000"/>
        <w:sz w:val="18"/>
        <w:szCs w:val="18"/>
        <w:lang w:val="en-GB"/>
      </w:rPr>
      <w:t xml:space="preserve"> </w:t>
    </w:r>
    <w:r w:rsidR="00A334C4" w:rsidRPr="00A334C4">
      <w:rPr>
        <w:b/>
        <w:bCs/>
        <w:i/>
        <w:color w:val="000000"/>
        <w:sz w:val="18"/>
        <w:szCs w:val="18"/>
        <w:lang w:val="en-GB"/>
      </w:rPr>
      <w:t>11- 15, 2018</w:t>
    </w:r>
    <w:r w:rsidRPr="00A334C4">
      <w:rPr>
        <w:b/>
        <w:bCs/>
        <w:i/>
        <w:color w:val="000000"/>
        <w:sz w:val="18"/>
        <w:szCs w:val="18"/>
        <w:lang w:val="en-GB"/>
      </w:rPr>
      <w:t xml:space="preserve">, </w:t>
    </w:r>
    <w:r w:rsidR="00A334C4" w:rsidRPr="00A334C4">
      <w:rPr>
        <w:b/>
        <w:bCs/>
        <w:i/>
        <w:color w:val="000000"/>
        <w:sz w:val="18"/>
        <w:szCs w:val="18"/>
        <w:lang w:val="en-GB"/>
      </w:rPr>
      <w:t>Glasgow</w:t>
    </w:r>
    <w:r w:rsidRPr="00A334C4">
      <w:rPr>
        <w:b/>
        <w:bCs/>
        <w:i/>
        <w:color w:val="000000"/>
        <w:sz w:val="18"/>
        <w:szCs w:val="18"/>
        <w:lang w:val="en-GB"/>
      </w:rPr>
      <w:t xml:space="preserve">, </w:t>
    </w:r>
    <w:r w:rsidR="00A334C4" w:rsidRPr="00A334C4">
      <w:rPr>
        <w:b/>
        <w:bCs/>
        <w:i/>
        <w:color w:val="000000"/>
        <w:sz w:val="18"/>
        <w:szCs w:val="18"/>
        <w:lang w:val="en-GB"/>
      </w:rPr>
      <w:t>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0208"/>
    <w:multiLevelType w:val="hybridMultilevel"/>
    <w:tmpl w:val="18F24840"/>
    <w:lvl w:ilvl="0" w:tplc="9B0EFB9C">
      <w:start w:val="12"/>
      <w:numFmt w:val="bullet"/>
      <w:lvlText w:val="-"/>
      <w:lvlJc w:val="left"/>
      <w:pPr>
        <w:tabs>
          <w:tab w:val="num" w:pos="824"/>
        </w:tabs>
        <w:ind w:left="824" w:hanging="540"/>
      </w:pPr>
      <w:rPr>
        <w:rFonts w:ascii="Times New Roman" w:eastAsia="Times New Roman" w:hAnsi="Times New Roman" w:cs="Times New Roman"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
    <w:nsid w:val="0ACD0D9E"/>
    <w:multiLevelType w:val="hybridMultilevel"/>
    <w:tmpl w:val="527A65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F0F6790"/>
    <w:multiLevelType w:val="singleLevel"/>
    <w:tmpl w:val="06E24AC0"/>
    <w:lvl w:ilvl="0">
      <w:start w:val="1"/>
      <w:numFmt w:val="decimal"/>
      <w:lvlText w:val="[%1]"/>
      <w:lvlJc w:val="left"/>
      <w:pPr>
        <w:tabs>
          <w:tab w:val="num" w:pos="442"/>
        </w:tabs>
        <w:ind w:left="442" w:hanging="442"/>
      </w:pPr>
      <w:rPr>
        <w:rFonts w:ascii="Times New Roman" w:hAnsi="Times New Roman" w:hint="default"/>
        <w:b w:val="0"/>
        <w:i w:val="0"/>
        <w:sz w:val="22"/>
      </w:rPr>
    </w:lvl>
  </w:abstractNum>
  <w:abstractNum w:abstractNumId="3">
    <w:nsid w:val="32AC2350"/>
    <w:multiLevelType w:val="singleLevel"/>
    <w:tmpl w:val="E3A490AE"/>
    <w:lvl w:ilvl="0">
      <w:start w:val="2"/>
      <w:numFmt w:val="bullet"/>
      <w:lvlText w:val=""/>
      <w:lvlJc w:val="left"/>
      <w:pPr>
        <w:tabs>
          <w:tab w:val="num" w:pos="1353"/>
        </w:tabs>
        <w:ind w:left="1353" w:hanging="360"/>
      </w:pPr>
      <w:rPr>
        <w:rFonts w:ascii="Symbol" w:hAnsi="Symbol" w:cs="Times New Roman" w:hint="default"/>
      </w:rPr>
    </w:lvl>
  </w:abstractNum>
  <w:abstractNum w:abstractNumId="4">
    <w:nsid w:val="3A3F45B8"/>
    <w:multiLevelType w:val="hybridMultilevel"/>
    <w:tmpl w:val="E5987A5E"/>
    <w:lvl w:ilvl="0" w:tplc="DADA77B4">
      <w:start w:val="1"/>
      <w:numFmt w:val="bullet"/>
      <w:lvlText w:val=""/>
      <w:lvlJc w:val="left"/>
      <w:pPr>
        <w:tabs>
          <w:tab w:val="num" w:pos="567"/>
        </w:tabs>
        <w:ind w:left="567"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F706461"/>
    <w:multiLevelType w:val="singleLevel"/>
    <w:tmpl w:val="65C23310"/>
    <w:lvl w:ilvl="0">
      <w:start w:val="2"/>
      <w:numFmt w:val="bullet"/>
      <w:lvlText w:val=""/>
      <w:lvlJc w:val="left"/>
      <w:pPr>
        <w:tabs>
          <w:tab w:val="num" w:pos="1353"/>
        </w:tabs>
        <w:ind w:left="1353" w:hanging="360"/>
      </w:pPr>
      <w:rPr>
        <w:rFonts w:ascii="Symbol" w:hAnsi="Symbol" w:cs="Times New Roman" w:hint="default"/>
      </w:rPr>
    </w:lvl>
  </w:abstractNum>
  <w:abstractNum w:abstractNumId="6">
    <w:nsid w:val="51310553"/>
    <w:multiLevelType w:val="singleLevel"/>
    <w:tmpl w:val="E9527E36"/>
    <w:lvl w:ilvl="0">
      <w:start w:val="2"/>
      <w:numFmt w:val="bullet"/>
      <w:lvlText w:val=""/>
      <w:lvlJc w:val="left"/>
      <w:pPr>
        <w:tabs>
          <w:tab w:val="num" w:pos="1353"/>
        </w:tabs>
        <w:ind w:left="1353" w:hanging="360"/>
      </w:pPr>
      <w:rPr>
        <w:rFonts w:ascii="Symbol" w:hAnsi="Symbol" w:cs="Times New Roman" w:hint="default"/>
      </w:rPr>
    </w:lvl>
  </w:abstractNum>
  <w:abstractNum w:abstractNumId="7">
    <w:nsid w:val="63783E56"/>
    <w:multiLevelType w:val="singleLevel"/>
    <w:tmpl w:val="37589344"/>
    <w:lvl w:ilvl="0">
      <w:start w:val="1"/>
      <w:numFmt w:val="bullet"/>
      <w:lvlText w:val=""/>
      <w:lvlJc w:val="left"/>
      <w:pPr>
        <w:tabs>
          <w:tab w:val="num" w:pos="1353"/>
        </w:tabs>
        <w:ind w:left="1353" w:hanging="360"/>
      </w:pPr>
      <w:rPr>
        <w:rFonts w:ascii="Symbol" w:hAnsi="Symbol" w:cs="Times New Roman" w:hint="default"/>
      </w:rPr>
    </w:lvl>
  </w:abstractNum>
  <w:num w:numId="1">
    <w:abstractNumId w:val="6"/>
  </w:num>
  <w:num w:numId="2">
    <w:abstractNumId w:val="5"/>
  </w:num>
  <w:num w:numId="3">
    <w:abstractNumId w:val="3"/>
  </w:num>
  <w:num w:numId="4">
    <w:abstractNumId w:val="7"/>
  </w:num>
  <w:num w:numId="5">
    <w:abstractNumId w:val="0"/>
  </w:num>
  <w:num w:numId="6">
    <w:abstractNumId w:val="2"/>
  </w:num>
  <w:num w:numId="7">
    <w:abstractNumId w:val="4"/>
  </w:num>
  <w:num w:numId="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774"/>
    <w:rsid w:val="000204EE"/>
    <w:rsid w:val="000937C2"/>
    <w:rsid w:val="000E3F6B"/>
    <w:rsid w:val="000F4C18"/>
    <w:rsid w:val="002F547B"/>
    <w:rsid w:val="0034731B"/>
    <w:rsid w:val="00555774"/>
    <w:rsid w:val="005A7F0E"/>
    <w:rsid w:val="00645FDD"/>
    <w:rsid w:val="00695FA1"/>
    <w:rsid w:val="006B010E"/>
    <w:rsid w:val="007C1C38"/>
    <w:rsid w:val="00820C95"/>
    <w:rsid w:val="008B401F"/>
    <w:rsid w:val="009017CD"/>
    <w:rsid w:val="0091061D"/>
    <w:rsid w:val="00952EDD"/>
    <w:rsid w:val="009771D8"/>
    <w:rsid w:val="009C3EDA"/>
    <w:rsid w:val="009E7928"/>
    <w:rsid w:val="00A334C4"/>
    <w:rsid w:val="00B401D6"/>
    <w:rsid w:val="00BB7FA2"/>
    <w:rsid w:val="00BE32F0"/>
    <w:rsid w:val="00C0423D"/>
    <w:rsid w:val="00C42322"/>
    <w:rsid w:val="00C45F5C"/>
    <w:rsid w:val="00C93602"/>
    <w:rsid w:val="00CC0C75"/>
    <w:rsid w:val="00E3379F"/>
    <w:rsid w:val="00E51C67"/>
    <w:rsid w:val="00ED6A0A"/>
    <w:rsid w:val="00FB2843"/>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Pr>
      <w:vertAlign w:val="superscript"/>
    </w:rPr>
  </w:style>
  <w:style w:type="paragraph" w:customStyle="1" w:styleId="RefTitleWCCM">
    <w:name w:val="Ref Title WCCM"/>
    <w:basedOn w:val="1stTitleWCCM"/>
    <w:pPr>
      <w:tabs>
        <w:tab w:val="clear" w:pos="360"/>
      </w:tabs>
    </w:pPr>
  </w:style>
  <w:style w:type="paragraph" w:customStyle="1" w:styleId="1stTitleWCCM">
    <w:name w:val="1st Title WCCM"/>
    <w:basedOn w:val="NormalWCCM"/>
    <w:pPr>
      <w:keepNext/>
      <w:keepLines/>
      <w:tabs>
        <w:tab w:val="left" w:pos="360"/>
      </w:tabs>
      <w:spacing w:before="240" w:after="120"/>
      <w:ind w:firstLine="0"/>
      <w:jc w:val="left"/>
    </w:pPr>
    <w:rPr>
      <w:b/>
      <w:bCs/>
      <w:caps/>
    </w:rPr>
  </w:style>
  <w:style w:type="paragraph" w:customStyle="1" w:styleId="NormalWCCM">
    <w:name w:val="Normal WCCM"/>
    <w:pPr>
      <w:widowControl w:val="0"/>
      <w:autoSpaceDE w:val="0"/>
      <w:autoSpaceDN w:val="0"/>
      <w:ind w:firstLine="284"/>
      <w:jc w:val="both"/>
    </w:pPr>
    <w:rPr>
      <w:szCs w:val="24"/>
      <w:lang w:val="en-US"/>
    </w:rPr>
  </w:style>
  <w:style w:type="paragraph" w:customStyle="1" w:styleId="2ndTitleWCCM">
    <w:name w:val="2nd Title WCCM"/>
    <w:basedOn w:val="NormalWCCM"/>
    <w:pPr>
      <w:keepNext/>
      <w:keepLines/>
      <w:tabs>
        <w:tab w:val="left" w:pos="426"/>
        <w:tab w:val="left" w:pos="720"/>
      </w:tabs>
      <w:spacing w:before="240" w:after="120"/>
      <w:ind w:firstLine="0"/>
      <w:jc w:val="left"/>
    </w:pPr>
    <w:rPr>
      <w:b/>
      <w:bCs/>
    </w:rPr>
  </w:style>
  <w:style w:type="paragraph" w:customStyle="1" w:styleId="PaperTitleWCCM">
    <w:name w:val="Paper Title WCCM"/>
    <w:basedOn w:val="NormalWCCM"/>
    <w:pPr>
      <w:spacing w:after="240"/>
      <w:ind w:firstLine="0"/>
    </w:pPr>
    <w:rPr>
      <w:b/>
      <w:bCs/>
      <w:caps/>
      <w:sz w:val="28"/>
      <w:szCs w:val="28"/>
    </w:rPr>
  </w:style>
  <w:style w:type="paragraph" w:customStyle="1" w:styleId="LiteWCCM">
    <w:name w:val="Lite WCCM"/>
    <w:basedOn w:val="NormalWCCM"/>
    <w:pPr>
      <w:tabs>
        <w:tab w:val="left" w:pos="142"/>
      </w:tabs>
      <w:ind w:firstLine="0"/>
      <w:jc w:val="center"/>
    </w:pPr>
    <w:rPr>
      <w:sz w:val="22"/>
      <w:szCs w:val="22"/>
    </w:rPr>
  </w:style>
  <w:style w:type="paragraph" w:customStyle="1" w:styleId="AbstractWCCM">
    <w:name w:val="Abstract WCCM"/>
    <w:basedOn w:val="NormalWCCM"/>
    <w:pPr>
      <w:ind w:left="708" w:firstLine="0"/>
    </w:pPr>
  </w:style>
  <w:style w:type="paragraph" w:customStyle="1" w:styleId="Header1WCCM">
    <w:name w:val="Header 1 WCCM"/>
    <w:pPr>
      <w:widowControl w:val="0"/>
      <w:autoSpaceDE w:val="0"/>
      <w:autoSpaceDN w:val="0"/>
      <w:jc w:val="right"/>
    </w:pPr>
    <w:rPr>
      <w:sz w:val="16"/>
      <w:szCs w:val="16"/>
      <w:lang w:val="en-US"/>
    </w:rPr>
  </w:style>
  <w:style w:type="paragraph" w:customStyle="1" w:styleId="Header2WCCM">
    <w:name w:val="Header 2 WCCM"/>
    <w:basedOn w:val="Header1WCCM"/>
    <w:pPr>
      <w:pBdr>
        <w:bottom w:val="single" w:sz="6" w:space="1" w:color="auto"/>
      </w:pBdr>
      <w:ind w:right="-1"/>
      <w:jc w:val="center"/>
    </w:pPr>
    <w:rPr>
      <w:sz w:val="20"/>
      <w:szCs w:val="20"/>
    </w:rPr>
  </w:style>
  <w:style w:type="paragraph" w:customStyle="1" w:styleId="PgNumberWCCM">
    <w:name w:val="Pg Number WCCM"/>
    <w:basedOn w:val="NormalWCCM"/>
    <w:pPr>
      <w:jc w:val="center"/>
    </w:pPr>
  </w:style>
  <w:style w:type="paragraph" w:customStyle="1" w:styleId="ReferenceWCCM">
    <w:name w:val="Reference WCCM"/>
    <w:basedOn w:val="NormalWCCM"/>
    <w:pPr>
      <w:tabs>
        <w:tab w:val="left" w:pos="426"/>
      </w:tabs>
      <w:ind w:left="426" w:hanging="426"/>
      <w:jc w:val="left"/>
    </w:pPr>
  </w:style>
  <w:style w:type="paragraph" w:customStyle="1" w:styleId="FigureWCCM">
    <w:name w:val="Figure WCCM"/>
    <w:pPr>
      <w:widowControl w:val="0"/>
      <w:autoSpaceDE w:val="0"/>
      <w:autoSpaceDN w:val="0"/>
      <w:spacing w:after="240"/>
      <w:jc w:val="center"/>
    </w:pPr>
    <w:rPr>
      <w:lang w:val="en-US"/>
    </w:rPr>
  </w:style>
  <w:style w:type="paragraph" w:customStyle="1" w:styleId="FiliacinCOMNI">
    <w:name w:val="Filiación.COMNI"/>
    <w:basedOn w:val="Normal"/>
    <w:pPr>
      <w:widowControl w:val="0"/>
      <w:tabs>
        <w:tab w:val="left" w:pos="142"/>
      </w:tabs>
      <w:autoSpaceDE w:val="0"/>
      <w:autoSpaceDN w:val="0"/>
      <w:jc w:val="center"/>
    </w:pPr>
    <w:rPr>
      <w:strike/>
      <w:sz w:val="22"/>
      <w:szCs w:val="22"/>
      <w:lang w:val="es-ES_tradnl"/>
    </w:rPr>
  </w:style>
  <w:style w:type="character" w:styleId="Hyperlink">
    <w:name w:val="Hyperlink"/>
    <w:basedOn w:val="DefaultParagraphFont"/>
    <w:rPr>
      <w:color w:val="0000FF"/>
      <w:u w:val="single"/>
    </w:rPr>
  </w:style>
  <w:style w:type="paragraph" w:customStyle="1" w:styleId="PieFigoTablaCOMNI">
    <w:name w:val="Pie Fig. o Tabla. COMNI"/>
    <w:basedOn w:val="Normal"/>
    <w:pPr>
      <w:widowControl w:val="0"/>
      <w:autoSpaceDE w:val="0"/>
      <w:autoSpaceDN w:val="0"/>
      <w:spacing w:before="120" w:after="240"/>
      <w:ind w:firstLine="284"/>
      <w:jc w:val="center"/>
    </w:pPr>
    <w:rPr>
      <w:strike/>
      <w:sz w:val="20"/>
      <w:lang w:val="es-ES_tradnl"/>
    </w:rPr>
  </w:style>
  <w:style w:type="paragraph" w:styleId="Header">
    <w:name w:val="header"/>
    <w:basedOn w:val="Normal"/>
    <w:pPr>
      <w:tabs>
        <w:tab w:val="center" w:pos="4252"/>
        <w:tab w:val="right" w:pos="8504"/>
      </w:tabs>
    </w:pPr>
  </w:style>
  <w:style w:type="paragraph" w:styleId="Footer">
    <w:name w:val="footer"/>
    <w:basedOn w:val="Normal"/>
    <w:pPr>
      <w:tabs>
        <w:tab w:val="center" w:pos="4252"/>
        <w:tab w:val="right" w:pos="8504"/>
      </w:tabs>
    </w:p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paragraph" w:styleId="BodyText">
    <w:name w:val="Body Text"/>
    <w:basedOn w:val="Normal"/>
    <w:pPr>
      <w:widowControl w:val="0"/>
      <w:jc w:val="both"/>
    </w:pPr>
    <w:rPr>
      <w:sz w:val="22"/>
      <w:szCs w:val="20"/>
      <w:lang w:val="es-ES_tradnl"/>
    </w:rPr>
  </w:style>
  <w:style w:type="paragraph" w:customStyle="1" w:styleId="ReferenciaCOMNI">
    <w:name w:val="Referencia. COMNI"/>
    <w:basedOn w:val="Normal"/>
    <w:pPr>
      <w:widowControl w:val="0"/>
      <w:tabs>
        <w:tab w:val="left" w:pos="426"/>
      </w:tabs>
      <w:ind w:left="425" w:hanging="425"/>
      <w:jc w:val="both"/>
    </w:pPr>
    <w:rPr>
      <w:noProof/>
      <w:szCs w:val="20"/>
      <w:lang w:val="es-ES_tradnl"/>
    </w:rPr>
  </w:style>
  <w:style w:type="paragraph" w:styleId="BalloonText">
    <w:name w:val="Balloon Text"/>
    <w:basedOn w:val="Normal"/>
    <w:semiHidden/>
    <w:rsid w:val="00555774"/>
    <w:rPr>
      <w:rFonts w:ascii="Tahoma" w:hAnsi="Tahoma" w:cs="Tahoma"/>
      <w:sz w:val="16"/>
      <w:szCs w:val="16"/>
    </w:rPr>
  </w:style>
  <w:style w:type="paragraph" w:styleId="ListParagraph">
    <w:name w:val="List Paragraph"/>
    <w:basedOn w:val="Normal"/>
    <w:uiPriority w:val="34"/>
    <w:qFormat/>
    <w:rsid w:val="0034731B"/>
    <w:pPr>
      <w:spacing w:after="200" w:line="276" w:lineRule="auto"/>
      <w:ind w:left="720"/>
      <w:contextualSpacing/>
    </w:pPr>
    <w:rPr>
      <w:rFonts w:asciiTheme="minorHAnsi" w:eastAsiaTheme="minorHAnsi" w:hAnsiTheme="minorHAnsi" w:cstheme="minorBidi"/>
      <w:sz w:val="22"/>
      <w:szCs w:val="22"/>
      <w:lang w:val="pt-P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Pr>
      <w:vertAlign w:val="superscript"/>
    </w:rPr>
  </w:style>
  <w:style w:type="paragraph" w:customStyle="1" w:styleId="RefTitleWCCM">
    <w:name w:val="Ref Title WCCM"/>
    <w:basedOn w:val="1stTitleWCCM"/>
    <w:pPr>
      <w:tabs>
        <w:tab w:val="clear" w:pos="360"/>
      </w:tabs>
    </w:pPr>
  </w:style>
  <w:style w:type="paragraph" w:customStyle="1" w:styleId="1stTitleWCCM">
    <w:name w:val="1st Title WCCM"/>
    <w:basedOn w:val="NormalWCCM"/>
    <w:pPr>
      <w:keepNext/>
      <w:keepLines/>
      <w:tabs>
        <w:tab w:val="left" w:pos="360"/>
      </w:tabs>
      <w:spacing w:before="240" w:after="120"/>
      <w:ind w:firstLine="0"/>
      <w:jc w:val="left"/>
    </w:pPr>
    <w:rPr>
      <w:b/>
      <w:bCs/>
      <w:caps/>
    </w:rPr>
  </w:style>
  <w:style w:type="paragraph" w:customStyle="1" w:styleId="NormalWCCM">
    <w:name w:val="Normal WCCM"/>
    <w:pPr>
      <w:widowControl w:val="0"/>
      <w:autoSpaceDE w:val="0"/>
      <w:autoSpaceDN w:val="0"/>
      <w:ind w:firstLine="284"/>
      <w:jc w:val="both"/>
    </w:pPr>
    <w:rPr>
      <w:szCs w:val="24"/>
      <w:lang w:val="en-US"/>
    </w:rPr>
  </w:style>
  <w:style w:type="paragraph" w:customStyle="1" w:styleId="2ndTitleWCCM">
    <w:name w:val="2nd Title WCCM"/>
    <w:basedOn w:val="NormalWCCM"/>
    <w:pPr>
      <w:keepNext/>
      <w:keepLines/>
      <w:tabs>
        <w:tab w:val="left" w:pos="426"/>
        <w:tab w:val="left" w:pos="720"/>
      </w:tabs>
      <w:spacing w:before="240" w:after="120"/>
      <w:ind w:firstLine="0"/>
      <w:jc w:val="left"/>
    </w:pPr>
    <w:rPr>
      <w:b/>
      <w:bCs/>
    </w:rPr>
  </w:style>
  <w:style w:type="paragraph" w:customStyle="1" w:styleId="PaperTitleWCCM">
    <w:name w:val="Paper Title WCCM"/>
    <w:basedOn w:val="NormalWCCM"/>
    <w:pPr>
      <w:spacing w:after="240"/>
      <w:ind w:firstLine="0"/>
    </w:pPr>
    <w:rPr>
      <w:b/>
      <w:bCs/>
      <w:caps/>
      <w:sz w:val="28"/>
      <w:szCs w:val="28"/>
    </w:rPr>
  </w:style>
  <w:style w:type="paragraph" w:customStyle="1" w:styleId="LiteWCCM">
    <w:name w:val="Lite WCCM"/>
    <w:basedOn w:val="NormalWCCM"/>
    <w:pPr>
      <w:tabs>
        <w:tab w:val="left" w:pos="142"/>
      </w:tabs>
      <w:ind w:firstLine="0"/>
      <w:jc w:val="center"/>
    </w:pPr>
    <w:rPr>
      <w:sz w:val="22"/>
      <w:szCs w:val="22"/>
    </w:rPr>
  </w:style>
  <w:style w:type="paragraph" w:customStyle="1" w:styleId="AbstractWCCM">
    <w:name w:val="Abstract WCCM"/>
    <w:basedOn w:val="NormalWCCM"/>
    <w:pPr>
      <w:ind w:left="708" w:firstLine="0"/>
    </w:pPr>
  </w:style>
  <w:style w:type="paragraph" w:customStyle="1" w:styleId="Header1WCCM">
    <w:name w:val="Header 1 WCCM"/>
    <w:pPr>
      <w:widowControl w:val="0"/>
      <w:autoSpaceDE w:val="0"/>
      <w:autoSpaceDN w:val="0"/>
      <w:jc w:val="right"/>
    </w:pPr>
    <w:rPr>
      <w:sz w:val="16"/>
      <w:szCs w:val="16"/>
      <w:lang w:val="en-US"/>
    </w:rPr>
  </w:style>
  <w:style w:type="paragraph" w:customStyle="1" w:styleId="Header2WCCM">
    <w:name w:val="Header 2 WCCM"/>
    <w:basedOn w:val="Header1WCCM"/>
    <w:pPr>
      <w:pBdr>
        <w:bottom w:val="single" w:sz="6" w:space="1" w:color="auto"/>
      </w:pBdr>
      <w:ind w:right="-1"/>
      <w:jc w:val="center"/>
    </w:pPr>
    <w:rPr>
      <w:sz w:val="20"/>
      <w:szCs w:val="20"/>
    </w:rPr>
  </w:style>
  <w:style w:type="paragraph" w:customStyle="1" w:styleId="PgNumberWCCM">
    <w:name w:val="Pg Number WCCM"/>
    <w:basedOn w:val="NormalWCCM"/>
    <w:pPr>
      <w:jc w:val="center"/>
    </w:pPr>
  </w:style>
  <w:style w:type="paragraph" w:customStyle="1" w:styleId="ReferenceWCCM">
    <w:name w:val="Reference WCCM"/>
    <w:basedOn w:val="NormalWCCM"/>
    <w:pPr>
      <w:tabs>
        <w:tab w:val="left" w:pos="426"/>
      </w:tabs>
      <w:ind w:left="426" w:hanging="426"/>
      <w:jc w:val="left"/>
    </w:pPr>
  </w:style>
  <w:style w:type="paragraph" w:customStyle="1" w:styleId="FigureWCCM">
    <w:name w:val="Figure WCCM"/>
    <w:pPr>
      <w:widowControl w:val="0"/>
      <w:autoSpaceDE w:val="0"/>
      <w:autoSpaceDN w:val="0"/>
      <w:spacing w:after="240"/>
      <w:jc w:val="center"/>
    </w:pPr>
    <w:rPr>
      <w:lang w:val="en-US"/>
    </w:rPr>
  </w:style>
  <w:style w:type="paragraph" w:customStyle="1" w:styleId="FiliacinCOMNI">
    <w:name w:val="Filiación.COMNI"/>
    <w:basedOn w:val="Normal"/>
    <w:pPr>
      <w:widowControl w:val="0"/>
      <w:tabs>
        <w:tab w:val="left" w:pos="142"/>
      </w:tabs>
      <w:autoSpaceDE w:val="0"/>
      <w:autoSpaceDN w:val="0"/>
      <w:jc w:val="center"/>
    </w:pPr>
    <w:rPr>
      <w:strike/>
      <w:sz w:val="22"/>
      <w:szCs w:val="22"/>
      <w:lang w:val="es-ES_tradnl"/>
    </w:rPr>
  </w:style>
  <w:style w:type="character" w:styleId="Hyperlink">
    <w:name w:val="Hyperlink"/>
    <w:basedOn w:val="DefaultParagraphFont"/>
    <w:rPr>
      <w:color w:val="0000FF"/>
      <w:u w:val="single"/>
    </w:rPr>
  </w:style>
  <w:style w:type="paragraph" w:customStyle="1" w:styleId="PieFigoTablaCOMNI">
    <w:name w:val="Pie Fig. o Tabla. COMNI"/>
    <w:basedOn w:val="Normal"/>
    <w:pPr>
      <w:widowControl w:val="0"/>
      <w:autoSpaceDE w:val="0"/>
      <w:autoSpaceDN w:val="0"/>
      <w:spacing w:before="120" w:after="240"/>
      <w:ind w:firstLine="284"/>
      <w:jc w:val="center"/>
    </w:pPr>
    <w:rPr>
      <w:strike/>
      <w:sz w:val="20"/>
      <w:lang w:val="es-ES_tradnl"/>
    </w:rPr>
  </w:style>
  <w:style w:type="paragraph" w:styleId="Header">
    <w:name w:val="header"/>
    <w:basedOn w:val="Normal"/>
    <w:pPr>
      <w:tabs>
        <w:tab w:val="center" w:pos="4252"/>
        <w:tab w:val="right" w:pos="8504"/>
      </w:tabs>
    </w:pPr>
  </w:style>
  <w:style w:type="paragraph" w:styleId="Footer">
    <w:name w:val="footer"/>
    <w:basedOn w:val="Normal"/>
    <w:pPr>
      <w:tabs>
        <w:tab w:val="center" w:pos="4252"/>
        <w:tab w:val="right" w:pos="8504"/>
      </w:tabs>
    </w:p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paragraph" w:styleId="BodyText">
    <w:name w:val="Body Text"/>
    <w:basedOn w:val="Normal"/>
    <w:pPr>
      <w:widowControl w:val="0"/>
      <w:jc w:val="both"/>
    </w:pPr>
    <w:rPr>
      <w:sz w:val="22"/>
      <w:szCs w:val="20"/>
      <w:lang w:val="es-ES_tradnl"/>
    </w:rPr>
  </w:style>
  <w:style w:type="paragraph" w:customStyle="1" w:styleId="ReferenciaCOMNI">
    <w:name w:val="Referencia. COMNI"/>
    <w:basedOn w:val="Normal"/>
    <w:pPr>
      <w:widowControl w:val="0"/>
      <w:tabs>
        <w:tab w:val="left" w:pos="426"/>
      </w:tabs>
      <w:ind w:left="425" w:hanging="425"/>
      <w:jc w:val="both"/>
    </w:pPr>
    <w:rPr>
      <w:noProof/>
      <w:szCs w:val="20"/>
      <w:lang w:val="es-ES_tradnl"/>
    </w:rPr>
  </w:style>
  <w:style w:type="paragraph" w:styleId="BalloonText">
    <w:name w:val="Balloon Text"/>
    <w:basedOn w:val="Normal"/>
    <w:semiHidden/>
    <w:rsid w:val="00555774"/>
    <w:rPr>
      <w:rFonts w:ascii="Tahoma" w:hAnsi="Tahoma" w:cs="Tahoma"/>
      <w:sz w:val="16"/>
      <w:szCs w:val="16"/>
    </w:rPr>
  </w:style>
  <w:style w:type="paragraph" w:styleId="ListParagraph">
    <w:name w:val="List Paragraph"/>
    <w:basedOn w:val="Normal"/>
    <w:uiPriority w:val="34"/>
    <w:qFormat/>
    <w:rsid w:val="0034731B"/>
    <w:pPr>
      <w:spacing w:after="200" w:line="276" w:lineRule="auto"/>
      <w:ind w:left="720"/>
      <w:contextualSpacing/>
    </w:pPr>
    <w:rPr>
      <w:rFonts w:asciiTheme="minorHAnsi" w:eastAsiaTheme="minorHAnsi" w:hAnsiTheme="minorHAnsi" w:cstheme="minorBidi"/>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86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f.li@swansea.ac.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pires@fe.up.pt" TargetMode="External"/><Relationship Id="rId4" Type="http://schemas.openxmlformats.org/officeDocument/2006/relationships/settings" Target="settings.xml"/><Relationship Id="rId9" Type="http://schemas.openxmlformats.org/officeDocument/2006/relationships/hyperlink" Target="http://engweb.swan.ac.uk/~cfli/"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381</Words>
  <Characters>2177</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INSTRUCTIONS TO PREPARE A PAPER FOR THE EUROPEAN CONGRESS ON COMPUTATIONAL METHODS IN APPLIED SCIENCES AND ENGINEERING</vt:lpstr>
      <vt:lpstr>INSTRUCTIONS TO PREPARE A PAPER FOR THE EUROPEAN CONGRESS ON COMPUTATIONAL METHODS IN APPLIED SCIENCES AND ENGINEERING</vt:lpstr>
    </vt:vector>
  </TitlesOfParts>
  <Company>CIMNE</Company>
  <LinksUpToDate>false</LinksUpToDate>
  <CharactersWithSpaces>2553</CharactersWithSpaces>
  <SharedDoc>false</SharedDoc>
  <HLinks>
    <vt:vector size="6" baseType="variant">
      <vt:variant>
        <vt:i4>393332</vt:i4>
      </vt:variant>
      <vt:variant>
        <vt:i4>0</vt:i4>
      </vt:variant>
      <vt:variant>
        <vt:i4>0</vt:i4>
      </vt:variant>
      <vt:variant>
        <vt:i4>5</vt:i4>
      </vt:variant>
      <vt:variant>
        <vt:lpwstr>mailto:wccm-eccm-ecfd2014@cimne.upc.edu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PREPARE A PAPER FOR THE EUROPEAN CONGRESS ON COMPUTATIONAL METHODS IN APPLIED SCIENCES AND ENGINEERING</dc:title>
  <dc:creator>forace</dc:creator>
  <cp:lastModifiedBy>stochastic</cp:lastModifiedBy>
  <cp:revision>9</cp:revision>
  <cp:lastPrinted>2012-05-23T07:35:00Z</cp:lastPrinted>
  <dcterms:created xsi:type="dcterms:W3CDTF">2016-06-02T13:23:00Z</dcterms:created>
  <dcterms:modified xsi:type="dcterms:W3CDTF">2016-08-04T13:58:00Z</dcterms:modified>
</cp:coreProperties>
</file>