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99" w:rsidRPr="00A820E4" w:rsidRDefault="00A820E4" w:rsidP="00BC5D97">
      <w:pPr>
        <w:pStyle w:val="PaperTitleWCCM"/>
        <w:spacing w:after="0"/>
        <w:jc w:val="center"/>
        <w:rPr>
          <w:caps w:val="0"/>
          <w:color w:val="000000" w:themeColor="text1"/>
        </w:rPr>
      </w:pPr>
      <w:bookmarkStart w:id="0" w:name="_GoBack"/>
      <w:bookmarkEnd w:id="0"/>
      <w:r w:rsidRPr="00A820E4">
        <w:rPr>
          <w:caps w:val="0"/>
          <w:color w:val="000000" w:themeColor="text1"/>
        </w:rPr>
        <w:t>I</w:t>
      </w:r>
      <w:r>
        <w:rPr>
          <w:caps w:val="0"/>
          <w:color w:val="000000" w:themeColor="text1"/>
        </w:rPr>
        <w:t>nstructions to P</w:t>
      </w:r>
      <w:r w:rsidR="00A55C99" w:rsidRPr="00A820E4">
        <w:rPr>
          <w:caps w:val="0"/>
          <w:color w:val="000000" w:themeColor="text1"/>
        </w:rPr>
        <w:t xml:space="preserve">repare </w:t>
      </w:r>
      <w:r>
        <w:rPr>
          <w:caps w:val="0"/>
          <w:color w:val="000000" w:themeColor="text1"/>
        </w:rPr>
        <w:t xml:space="preserve">a Full Paper for the XV </w:t>
      </w:r>
      <w:r>
        <w:rPr>
          <w:caps w:val="0"/>
          <w:color w:val="000000" w:themeColor="text1"/>
          <w:lang w:val="en-GB"/>
        </w:rPr>
        <w:t>International Confere</w:t>
      </w:r>
      <w:r w:rsidR="00630375">
        <w:rPr>
          <w:caps w:val="0"/>
          <w:color w:val="000000" w:themeColor="text1"/>
          <w:lang w:val="en-GB"/>
        </w:rPr>
        <w:t>n</w:t>
      </w:r>
      <w:r w:rsidR="00A55C99" w:rsidRPr="00A820E4">
        <w:rPr>
          <w:caps w:val="0"/>
          <w:color w:val="000000" w:themeColor="text1"/>
          <w:lang w:val="en-GB"/>
        </w:rPr>
        <w:t xml:space="preserve">ce on </w:t>
      </w:r>
      <w:r>
        <w:rPr>
          <w:caps w:val="0"/>
          <w:color w:val="000000" w:themeColor="text1"/>
          <w:lang w:val="en-GB"/>
        </w:rPr>
        <w:t xml:space="preserve">Durability of Building Materials and Components </w:t>
      </w:r>
      <w:r w:rsidR="001B0971" w:rsidRPr="00A820E4">
        <w:rPr>
          <w:caps w:val="0"/>
          <w:color w:val="000000" w:themeColor="text1"/>
          <w:lang w:val="en-GB"/>
        </w:rPr>
        <w:t xml:space="preserve">– </w:t>
      </w:r>
      <w:r>
        <w:rPr>
          <w:caps w:val="0"/>
          <w:color w:val="000000" w:themeColor="text1"/>
          <w:lang w:val="en-GB"/>
        </w:rPr>
        <w:t>DBMC 2020</w:t>
      </w:r>
    </w:p>
    <w:p w:rsidR="00A55C99" w:rsidRPr="00FC22C4" w:rsidRDefault="00FC22C4" w:rsidP="00BC5D97">
      <w:pPr>
        <w:pStyle w:val="PaperTitleWCCM"/>
        <w:spacing w:before="240"/>
        <w:jc w:val="center"/>
        <w:rPr>
          <w:caps w:val="0"/>
          <w:color w:val="000000" w:themeColor="text1"/>
          <w:sz w:val="24"/>
        </w:rPr>
      </w:pPr>
      <w:r w:rsidRPr="00FC22C4">
        <w:rPr>
          <w:caps w:val="0"/>
          <w:color w:val="000000" w:themeColor="text1"/>
          <w:sz w:val="24"/>
        </w:rPr>
        <w:t>F</w:t>
      </w:r>
      <w:r w:rsidR="00A55C99" w:rsidRPr="00FC22C4">
        <w:rPr>
          <w:caps w:val="0"/>
          <w:color w:val="000000" w:themeColor="text1"/>
          <w:sz w:val="24"/>
        </w:rPr>
        <w:t xml:space="preserve">irst A. </w:t>
      </w:r>
      <w:r>
        <w:rPr>
          <w:caps w:val="0"/>
          <w:color w:val="000000" w:themeColor="text1"/>
          <w:sz w:val="24"/>
        </w:rPr>
        <w:t>Coa</w:t>
      </w:r>
      <w:r w:rsidR="00A55C99" w:rsidRPr="00FC22C4">
        <w:rPr>
          <w:caps w:val="0"/>
          <w:color w:val="000000" w:themeColor="text1"/>
          <w:sz w:val="24"/>
        </w:rPr>
        <w:t>uthor</w:t>
      </w:r>
      <w:r w:rsidR="00422106" w:rsidRPr="00422106">
        <w:rPr>
          <w:b w:val="0"/>
          <w:caps w:val="0"/>
          <w:color w:val="000000" w:themeColor="text1"/>
          <w:sz w:val="24"/>
          <w:vertAlign w:val="superscript"/>
        </w:rPr>
        <w:t>1</w:t>
      </w:r>
      <w:r w:rsidR="00A55C99" w:rsidRPr="00FC22C4">
        <w:rPr>
          <w:caps w:val="0"/>
          <w:color w:val="000000" w:themeColor="text1"/>
          <w:sz w:val="24"/>
        </w:rPr>
        <w:t xml:space="preserve">, Second B. </w:t>
      </w:r>
      <w:r>
        <w:rPr>
          <w:caps w:val="0"/>
          <w:color w:val="000000" w:themeColor="text1"/>
          <w:sz w:val="24"/>
        </w:rPr>
        <w:t>Coa</w:t>
      </w:r>
      <w:r w:rsidR="00A55C99" w:rsidRPr="00FC22C4">
        <w:rPr>
          <w:caps w:val="0"/>
          <w:color w:val="000000" w:themeColor="text1"/>
          <w:sz w:val="24"/>
        </w:rPr>
        <w:t>uthor</w:t>
      </w:r>
      <w:r w:rsidR="00422106" w:rsidRPr="00422106">
        <w:rPr>
          <w:b w:val="0"/>
          <w:caps w:val="0"/>
          <w:color w:val="000000" w:themeColor="text1"/>
          <w:sz w:val="24"/>
          <w:vertAlign w:val="superscript"/>
        </w:rPr>
        <w:t>2</w:t>
      </w:r>
      <w:r w:rsidR="00A55C99" w:rsidRPr="00FC22C4">
        <w:rPr>
          <w:caps w:val="0"/>
          <w:color w:val="000000" w:themeColor="text1"/>
          <w:sz w:val="24"/>
        </w:rPr>
        <w:t xml:space="preserve"> and Third C. Coauthor</w:t>
      </w:r>
      <w:r w:rsidR="00422106" w:rsidRPr="00422106">
        <w:rPr>
          <w:b w:val="0"/>
          <w:caps w:val="0"/>
          <w:color w:val="000000" w:themeColor="text1"/>
          <w:sz w:val="24"/>
          <w:vertAlign w:val="superscript"/>
        </w:rPr>
        <w:t>1</w:t>
      </w:r>
    </w:p>
    <w:p w:rsidR="00A55C99" w:rsidRPr="00AB14E5" w:rsidRDefault="00422106" w:rsidP="00135329">
      <w:pPr>
        <w:pStyle w:val="LiteWCCM"/>
        <w:spacing w:after="120"/>
        <w:rPr>
          <w:color w:val="000000" w:themeColor="text1"/>
        </w:rPr>
      </w:pPr>
      <w:r>
        <w:rPr>
          <w:color w:val="000000" w:themeColor="text1"/>
          <w:position w:val="11"/>
          <w:sz w:val="16"/>
          <w:szCs w:val="16"/>
        </w:rPr>
        <w:t>1</w:t>
      </w:r>
      <w:r w:rsidR="00A55C99" w:rsidRPr="00954571">
        <w:rPr>
          <w:color w:val="000000" w:themeColor="text1"/>
        </w:rPr>
        <w:tab/>
        <w:t>International Center for Numerical Methods in Engineering (CIMNE)</w:t>
      </w:r>
      <w:r>
        <w:rPr>
          <w:color w:val="000000" w:themeColor="text1"/>
        </w:rPr>
        <w:t xml:space="preserve">, </w:t>
      </w:r>
      <w:r w:rsidR="00630375">
        <w:rPr>
          <w:color w:val="000000" w:themeColor="text1"/>
        </w:rPr>
        <w:t>Universitat Politècnica de Catalunya-BarcelonaTECH, Campus Nord UPC</w:t>
      </w:r>
      <w:r w:rsidR="00825808">
        <w:rPr>
          <w:color w:val="000000" w:themeColor="text1"/>
        </w:rPr>
        <w:t>, 08034-</w:t>
      </w:r>
      <w:r w:rsidR="00A55C99" w:rsidRPr="00422106">
        <w:rPr>
          <w:color w:val="000000" w:themeColor="text1"/>
        </w:rPr>
        <w:t>Barcelona, Spain</w:t>
      </w:r>
      <w:r w:rsidRPr="00422106">
        <w:rPr>
          <w:color w:val="000000" w:themeColor="text1"/>
        </w:rPr>
        <w:t>,</w:t>
      </w:r>
      <w:r w:rsidR="002512A3" w:rsidRPr="00AB14E5">
        <w:rPr>
          <w:color w:val="000000" w:themeColor="text1"/>
        </w:rPr>
        <w:t xml:space="preserve"> </w:t>
      </w:r>
      <w:r w:rsidR="00630375">
        <w:rPr>
          <w:color w:val="000000" w:themeColor="text1"/>
        </w:rPr>
        <w:t>dbmc2020</w:t>
      </w:r>
      <w:r w:rsidR="00A55C99" w:rsidRPr="00AB14E5">
        <w:rPr>
          <w:color w:val="000000" w:themeColor="text1"/>
        </w:rPr>
        <w:t>@cimne.upc.edu</w:t>
      </w:r>
    </w:p>
    <w:p w:rsidR="00A55C99" w:rsidRPr="00630375" w:rsidRDefault="00422106" w:rsidP="00B20664">
      <w:pPr>
        <w:pStyle w:val="LiteWCCM"/>
        <w:rPr>
          <w:color w:val="000000" w:themeColor="text1"/>
        </w:rPr>
      </w:pPr>
      <w:r>
        <w:rPr>
          <w:color w:val="000000" w:themeColor="text1"/>
          <w:vertAlign w:val="superscript"/>
        </w:rPr>
        <w:t>2</w:t>
      </w:r>
      <w:r w:rsidR="00A55C99" w:rsidRPr="00954571">
        <w:rPr>
          <w:color w:val="000000" w:themeColor="text1"/>
        </w:rPr>
        <w:t xml:space="preserve"> </w:t>
      </w:r>
      <w:r w:rsidR="00630375">
        <w:rPr>
          <w:color w:val="000000" w:themeColor="text1"/>
        </w:rPr>
        <w:t xml:space="preserve">Barcelona School of Building Construction, Dept. of Mathematics, Universitat Politècnica de Catalunya-BarcelonaTECH, Av. </w:t>
      </w:r>
      <w:r w:rsidR="00825808">
        <w:rPr>
          <w:color w:val="000000" w:themeColor="text1"/>
        </w:rPr>
        <w:t>Dr. Marañón, 44-50, 08028-</w:t>
      </w:r>
      <w:r w:rsidR="00630375" w:rsidRPr="00630375">
        <w:rPr>
          <w:color w:val="000000" w:themeColor="text1"/>
        </w:rPr>
        <w:t xml:space="preserve">Barcelona, Spain, </w:t>
      </w:r>
      <w:r w:rsidR="00630375">
        <w:rPr>
          <w:color w:val="000000" w:themeColor="text1"/>
        </w:rPr>
        <w:t>carles.serrat@upc.edu</w:t>
      </w:r>
    </w:p>
    <w:p w:rsidR="00A55C99" w:rsidRPr="006624CF" w:rsidRDefault="00DB06EB" w:rsidP="00B20664">
      <w:pPr>
        <w:pStyle w:val="NormalWCCM"/>
        <w:spacing w:before="240"/>
        <w:ind w:firstLine="0"/>
        <w:rPr>
          <w:iCs/>
          <w:color w:val="000000" w:themeColor="text1"/>
          <w:sz w:val="22"/>
          <w:szCs w:val="22"/>
        </w:rPr>
      </w:pPr>
      <w:r w:rsidRPr="00702421">
        <w:rPr>
          <w:b/>
          <w:bCs/>
          <w:color w:val="000000" w:themeColor="text1"/>
          <w:sz w:val="22"/>
          <w:szCs w:val="22"/>
        </w:rPr>
        <w:t>Abstract</w:t>
      </w:r>
      <w:r w:rsidR="00D31F96">
        <w:rPr>
          <w:b/>
          <w:bCs/>
          <w:color w:val="000000" w:themeColor="text1"/>
          <w:sz w:val="22"/>
          <w:szCs w:val="22"/>
        </w:rPr>
        <w:t>.</w:t>
      </w:r>
      <w:r w:rsidR="00DA5CC0">
        <w:rPr>
          <w:color w:val="000000" w:themeColor="text1"/>
          <w:sz w:val="22"/>
          <w:szCs w:val="22"/>
        </w:rPr>
        <w:t xml:space="preserve"> </w:t>
      </w:r>
      <w:r w:rsidR="00DA5CC0" w:rsidRPr="00D31F96">
        <w:rPr>
          <w:i/>
          <w:color w:val="000000" w:themeColor="text1"/>
          <w:sz w:val="22"/>
          <w:szCs w:val="22"/>
        </w:rPr>
        <w:t xml:space="preserve">This </w:t>
      </w:r>
      <w:r w:rsidR="00A55C99" w:rsidRPr="00D31F96">
        <w:rPr>
          <w:i/>
          <w:color w:val="000000" w:themeColor="text1"/>
          <w:sz w:val="22"/>
          <w:szCs w:val="22"/>
        </w:rPr>
        <w:t>document provides information a</w:t>
      </w:r>
      <w:r w:rsidR="00DB722A" w:rsidRPr="00D31F96">
        <w:rPr>
          <w:i/>
          <w:color w:val="000000" w:themeColor="text1"/>
          <w:sz w:val="22"/>
          <w:szCs w:val="22"/>
        </w:rPr>
        <w:t>nd instructions for preparing a</w:t>
      </w:r>
      <w:r w:rsidR="00A55C99" w:rsidRPr="00D31F96">
        <w:rPr>
          <w:i/>
          <w:color w:val="000000" w:themeColor="text1"/>
          <w:sz w:val="22"/>
          <w:szCs w:val="22"/>
        </w:rPr>
        <w:t xml:space="preserve"> </w:t>
      </w:r>
      <w:r w:rsidR="002F70F3" w:rsidRPr="00D31F96">
        <w:rPr>
          <w:i/>
          <w:color w:val="000000" w:themeColor="text1"/>
          <w:sz w:val="22"/>
          <w:szCs w:val="22"/>
        </w:rPr>
        <w:t>Full Paper</w:t>
      </w:r>
      <w:r w:rsidR="00A55C99" w:rsidRPr="00D31F96">
        <w:rPr>
          <w:i/>
          <w:color w:val="000000" w:themeColor="text1"/>
          <w:sz w:val="22"/>
          <w:szCs w:val="22"/>
        </w:rPr>
        <w:t xml:space="preserve"> to be included in the</w:t>
      </w:r>
      <w:r w:rsidR="00630375" w:rsidRPr="00D31F96">
        <w:rPr>
          <w:i/>
          <w:color w:val="000000" w:themeColor="text1"/>
          <w:sz w:val="22"/>
          <w:szCs w:val="22"/>
        </w:rPr>
        <w:t xml:space="preserve"> eBook of</w:t>
      </w:r>
      <w:r w:rsidR="00A55C99" w:rsidRPr="00D31F96">
        <w:rPr>
          <w:i/>
          <w:color w:val="000000" w:themeColor="text1"/>
          <w:sz w:val="22"/>
          <w:szCs w:val="22"/>
        </w:rPr>
        <w:t xml:space="preserve"> Proceedings of </w:t>
      </w:r>
      <w:r w:rsidR="00630375" w:rsidRPr="00D31F96">
        <w:rPr>
          <w:i/>
          <w:color w:val="000000" w:themeColor="text1"/>
          <w:sz w:val="22"/>
          <w:szCs w:val="22"/>
        </w:rPr>
        <w:t xml:space="preserve">DBMC 2020 </w:t>
      </w:r>
      <w:r w:rsidR="00A55C99" w:rsidRPr="00D31F96">
        <w:rPr>
          <w:i/>
          <w:color w:val="000000" w:themeColor="text1"/>
          <w:sz w:val="22"/>
          <w:szCs w:val="22"/>
        </w:rPr>
        <w:t>Conference</w:t>
      </w:r>
      <w:r w:rsidR="00630375" w:rsidRPr="00D31F96">
        <w:rPr>
          <w:i/>
          <w:color w:val="000000" w:themeColor="text1"/>
          <w:sz w:val="22"/>
          <w:szCs w:val="22"/>
        </w:rPr>
        <w:t>, as well as the 2-page extended abstract to be included in the Book of Abstracts.</w:t>
      </w:r>
      <w:r w:rsidR="00A55C99" w:rsidRPr="006624CF">
        <w:rPr>
          <w:color w:val="000000" w:themeColor="text1"/>
          <w:sz w:val="22"/>
          <w:szCs w:val="22"/>
        </w:rPr>
        <w:t xml:space="preserve"> </w:t>
      </w:r>
    </w:p>
    <w:p w:rsidR="00702421" w:rsidRPr="00D31F96" w:rsidRDefault="00702421" w:rsidP="00B20664">
      <w:pPr>
        <w:pStyle w:val="NormalWCCM"/>
        <w:spacing w:before="240"/>
        <w:ind w:firstLine="0"/>
        <w:jc w:val="left"/>
        <w:rPr>
          <w:i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Key</w:t>
      </w:r>
      <w:r w:rsidRPr="00702421">
        <w:rPr>
          <w:b/>
          <w:bCs/>
          <w:color w:val="000000" w:themeColor="text1"/>
          <w:sz w:val="22"/>
          <w:szCs w:val="22"/>
        </w:rPr>
        <w:t>words:</w:t>
      </w:r>
      <w:r w:rsidRPr="00702421">
        <w:rPr>
          <w:color w:val="000000" w:themeColor="text1"/>
          <w:sz w:val="22"/>
          <w:szCs w:val="22"/>
        </w:rPr>
        <w:t xml:space="preserve"> </w:t>
      </w:r>
      <w:r w:rsidRPr="00D31F96">
        <w:rPr>
          <w:i/>
          <w:color w:val="000000" w:themeColor="text1"/>
          <w:sz w:val="22"/>
          <w:szCs w:val="22"/>
        </w:rPr>
        <w:t xml:space="preserve">Instructions, </w:t>
      </w:r>
      <w:r w:rsidR="00630375" w:rsidRPr="00D31F96">
        <w:rPr>
          <w:i/>
          <w:color w:val="000000" w:themeColor="text1"/>
          <w:sz w:val="22"/>
          <w:szCs w:val="22"/>
        </w:rPr>
        <w:t>Durability, Service Life Prediction, Pathology, Historical Buildings</w:t>
      </w:r>
      <w:r w:rsidRPr="00D31F96">
        <w:rPr>
          <w:i/>
          <w:color w:val="000000" w:themeColor="text1"/>
          <w:sz w:val="22"/>
          <w:szCs w:val="22"/>
        </w:rPr>
        <w:t>.</w:t>
      </w:r>
    </w:p>
    <w:p w:rsidR="00A55C99" w:rsidRPr="0041440B" w:rsidRDefault="00A55C99" w:rsidP="00BC5D97">
      <w:pPr>
        <w:pStyle w:val="1stTitleWCCM"/>
        <w:tabs>
          <w:tab w:val="clear" w:pos="360"/>
          <w:tab w:val="left" w:pos="284"/>
        </w:tabs>
        <w:outlineLvl w:val="0"/>
        <w:rPr>
          <w:color w:val="000000" w:themeColor="text1"/>
          <w:sz w:val="28"/>
          <w:szCs w:val="28"/>
        </w:rPr>
      </w:pPr>
      <w:r w:rsidRPr="0041440B">
        <w:rPr>
          <w:color w:val="000000" w:themeColor="text1"/>
          <w:sz w:val="28"/>
          <w:szCs w:val="28"/>
        </w:rPr>
        <w:t>1</w:t>
      </w:r>
      <w:r w:rsidRPr="0041440B">
        <w:rPr>
          <w:color w:val="000000" w:themeColor="text1"/>
          <w:sz w:val="28"/>
          <w:szCs w:val="28"/>
        </w:rPr>
        <w:tab/>
      </w:r>
      <w:r w:rsidRPr="0041440B">
        <w:rPr>
          <w:caps w:val="0"/>
          <w:color w:val="000000" w:themeColor="text1"/>
          <w:sz w:val="28"/>
          <w:szCs w:val="28"/>
        </w:rPr>
        <w:t>I</w:t>
      </w:r>
      <w:r w:rsidR="00702421" w:rsidRPr="0041440B">
        <w:rPr>
          <w:caps w:val="0"/>
          <w:color w:val="000000" w:themeColor="text1"/>
          <w:sz w:val="28"/>
          <w:szCs w:val="28"/>
        </w:rPr>
        <w:t>ntroduction</w:t>
      </w:r>
    </w:p>
    <w:p w:rsidR="00702421" w:rsidRDefault="00E6193E" w:rsidP="00702421">
      <w:pPr>
        <w:pStyle w:val="NormalWCCM"/>
        <w:ind w:firstLine="0"/>
        <w:rPr>
          <w:color w:val="000000" w:themeColor="text1"/>
          <w:sz w:val="24"/>
        </w:rPr>
      </w:pPr>
      <w:r w:rsidRPr="00954571">
        <w:rPr>
          <w:color w:val="000000" w:themeColor="text1"/>
          <w:sz w:val="24"/>
          <w:lang w:val="en-GB"/>
        </w:rPr>
        <w:t xml:space="preserve">All the participants </w:t>
      </w:r>
      <w:r w:rsidRPr="00C32DD5">
        <w:rPr>
          <w:color w:val="000000" w:themeColor="text1"/>
          <w:sz w:val="24"/>
          <w:lang w:val="en-GB"/>
        </w:rPr>
        <w:t>whose Abstract has been accepted for presentation at the Conference</w:t>
      </w:r>
      <w:r w:rsidR="00825808">
        <w:rPr>
          <w:color w:val="000000" w:themeColor="text1"/>
          <w:sz w:val="24"/>
          <w:lang w:val="en-GB"/>
        </w:rPr>
        <w:t>, either orally or by poster,</w:t>
      </w:r>
      <w:r w:rsidRPr="00C32DD5">
        <w:rPr>
          <w:color w:val="000000" w:themeColor="text1"/>
          <w:sz w:val="24"/>
          <w:lang w:val="en-GB"/>
        </w:rPr>
        <w:t xml:space="preserve"> are kindly requested to submit the Full Paper </w:t>
      </w:r>
      <w:r w:rsidR="004728D5" w:rsidRPr="00C32DD5">
        <w:rPr>
          <w:color w:val="000000" w:themeColor="text1"/>
          <w:sz w:val="24"/>
          <w:lang w:val="en-GB"/>
        </w:rPr>
        <w:t xml:space="preserve">and </w:t>
      </w:r>
      <w:r w:rsidR="00630375" w:rsidRPr="00C32DD5">
        <w:rPr>
          <w:color w:val="000000" w:themeColor="text1"/>
          <w:sz w:val="24"/>
          <w:lang w:val="en-GB"/>
        </w:rPr>
        <w:t>the 2-page extended ab</w:t>
      </w:r>
      <w:r w:rsidR="004728D5" w:rsidRPr="00C32DD5">
        <w:rPr>
          <w:color w:val="000000" w:themeColor="text1"/>
          <w:sz w:val="24"/>
          <w:lang w:val="en-GB"/>
        </w:rPr>
        <w:t xml:space="preserve">stract </w:t>
      </w:r>
      <w:r w:rsidRPr="00C32DD5">
        <w:rPr>
          <w:color w:val="000000" w:themeColor="text1"/>
          <w:sz w:val="24"/>
          <w:lang w:val="en-GB"/>
        </w:rPr>
        <w:t>electronically</w:t>
      </w:r>
      <w:r w:rsidR="00A55C99" w:rsidRPr="00C32DD5">
        <w:rPr>
          <w:color w:val="000000" w:themeColor="text1"/>
          <w:sz w:val="24"/>
        </w:rPr>
        <w:t xml:space="preserve"> via the web page of the Conference,</w:t>
      </w:r>
      <w:hyperlink r:id="rId8" w:history="1">
        <w:r w:rsidR="0042149B" w:rsidRPr="00C32DD5">
          <w:rPr>
            <w:rStyle w:val="Hipervnculo"/>
            <w:sz w:val="24"/>
          </w:rPr>
          <w:t xml:space="preserve"> http://congress.cimne.com/dbmc2020/</w:t>
        </w:r>
      </w:hyperlink>
      <w:r w:rsidR="006851FE" w:rsidRPr="00C32DD5">
        <w:rPr>
          <w:color w:val="000000" w:themeColor="text1"/>
          <w:sz w:val="24"/>
        </w:rPr>
        <w:t xml:space="preserve"> </w:t>
      </w:r>
      <w:r w:rsidR="0042149B" w:rsidRPr="00C32DD5">
        <w:rPr>
          <w:color w:val="000000" w:themeColor="text1"/>
          <w:sz w:val="24"/>
        </w:rPr>
        <w:t xml:space="preserve">by </w:t>
      </w:r>
      <w:r w:rsidR="0042149B" w:rsidRPr="00C32DD5">
        <w:rPr>
          <w:b/>
          <w:color w:val="000000" w:themeColor="text1"/>
          <w:sz w:val="24"/>
        </w:rPr>
        <w:t xml:space="preserve">October 20, </w:t>
      </w:r>
      <w:r w:rsidR="007E3CAE" w:rsidRPr="00C32DD5">
        <w:rPr>
          <w:b/>
          <w:color w:val="000000" w:themeColor="text1"/>
          <w:sz w:val="24"/>
        </w:rPr>
        <w:t>201</w:t>
      </w:r>
      <w:r w:rsidR="00AB4952" w:rsidRPr="00C32DD5">
        <w:rPr>
          <w:b/>
          <w:color w:val="000000" w:themeColor="text1"/>
          <w:sz w:val="24"/>
        </w:rPr>
        <w:t>9</w:t>
      </w:r>
      <w:r w:rsidR="00A55C99" w:rsidRPr="00C32DD5">
        <w:rPr>
          <w:color w:val="000000" w:themeColor="text1"/>
          <w:sz w:val="24"/>
        </w:rPr>
        <w:t xml:space="preserve">. </w:t>
      </w:r>
      <w:r w:rsidR="00630375" w:rsidRPr="00C32DD5">
        <w:rPr>
          <w:color w:val="000000" w:themeColor="text1"/>
          <w:sz w:val="24"/>
        </w:rPr>
        <w:t xml:space="preserve">Both submissions are </w:t>
      </w:r>
      <w:r w:rsidRPr="00C32DD5">
        <w:rPr>
          <w:color w:val="000000" w:themeColor="text1"/>
          <w:sz w:val="24"/>
        </w:rPr>
        <w:t xml:space="preserve">mandatory </w:t>
      </w:r>
      <w:r w:rsidR="0042149B" w:rsidRPr="00C32DD5">
        <w:rPr>
          <w:color w:val="000000" w:themeColor="text1"/>
          <w:sz w:val="24"/>
        </w:rPr>
        <w:t>and</w:t>
      </w:r>
      <w:r w:rsidRPr="00C32DD5">
        <w:rPr>
          <w:iCs/>
          <w:color w:val="000000" w:themeColor="text1"/>
          <w:sz w:val="24"/>
        </w:rPr>
        <w:t xml:space="preserve"> </w:t>
      </w:r>
      <w:r w:rsidR="002512A3" w:rsidRPr="00C32DD5">
        <w:rPr>
          <w:color w:val="000000" w:themeColor="text1"/>
          <w:sz w:val="24"/>
        </w:rPr>
        <w:t xml:space="preserve">the Conference Proceedings (full papers) </w:t>
      </w:r>
      <w:r w:rsidR="00BF0BCD" w:rsidRPr="00C32DD5">
        <w:rPr>
          <w:sz w:val="24"/>
        </w:rPr>
        <w:t xml:space="preserve">will be submitted for indexation in the </w:t>
      </w:r>
      <w:r w:rsidR="00BF0BCD" w:rsidRPr="00C32DD5">
        <w:rPr>
          <w:i/>
          <w:iCs/>
          <w:sz w:val="24"/>
        </w:rPr>
        <w:t>Data Citation Index</w:t>
      </w:r>
      <w:r w:rsidR="00A46239" w:rsidRPr="00C32DD5">
        <w:rPr>
          <w:i/>
          <w:iCs/>
          <w:sz w:val="24"/>
        </w:rPr>
        <w:t xml:space="preserve"> </w:t>
      </w:r>
      <w:r w:rsidR="00BF0BCD" w:rsidRPr="00C32DD5">
        <w:rPr>
          <w:i/>
          <w:sz w:val="24"/>
        </w:rPr>
        <w:t>– Web of Science (Clarivate Analytics) and in SCOPUS database</w:t>
      </w:r>
      <w:r w:rsidRPr="00954571">
        <w:rPr>
          <w:iCs/>
          <w:color w:val="000000" w:themeColor="text1"/>
          <w:sz w:val="24"/>
        </w:rPr>
        <w:t>.</w:t>
      </w:r>
      <w:r w:rsidRPr="00954571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A55C99" w:rsidRPr="00954571">
        <w:rPr>
          <w:color w:val="000000" w:themeColor="text1"/>
          <w:sz w:val="24"/>
          <w:lang w:val="en-GB"/>
        </w:rPr>
        <w:t xml:space="preserve">The </w:t>
      </w:r>
      <w:r w:rsidR="002F70F3" w:rsidRPr="00954571">
        <w:rPr>
          <w:color w:val="000000" w:themeColor="text1"/>
          <w:sz w:val="24"/>
          <w:lang w:val="en-GB"/>
        </w:rPr>
        <w:t>Full Paper</w:t>
      </w:r>
      <w:r w:rsidR="00A55C99" w:rsidRPr="00954571">
        <w:rPr>
          <w:color w:val="000000" w:themeColor="text1"/>
          <w:sz w:val="24"/>
          <w:lang w:val="en-GB"/>
        </w:rPr>
        <w:t xml:space="preserve"> </w:t>
      </w:r>
      <w:r w:rsidR="009B7DB1">
        <w:rPr>
          <w:color w:val="000000" w:themeColor="text1"/>
          <w:sz w:val="24"/>
          <w:lang w:val="en-GB"/>
        </w:rPr>
        <w:t xml:space="preserve">and the extended abstract </w:t>
      </w:r>
      <w:r w:rsidR="00A55C99" w:rsidRPr="00954571">
        <w:rPr>
          <w:color w:val="000000" w:themeColor="text1"/>
          <w:sz w:val="24"/>
          <w:lang w:val="en-GB"/>
        </w:rPr>
        <w:t>should be written following t</w:t>
      </w:r>
      <w:r w:rsidR="00B5630A">
        <w:rPr>
          <w:color w:val="000000" w:themeColor="text1"/>
          <w:sz w:val="24"/>
          <w:lang w:val="en-GB"/>
        </w:rPr>
        <w:t xml:space="preserve">his template and macros for submission, or their equivalent in </w:t>
      </w:r>
      <w:r w:rsidR="00B5630A" w:rsidRPr="00825808">
        <w:rPr>
          <w:i/>
          <w:color w:val="000000" w:themeColor="text1"/>
          <w:sz w:val="24"/>
          <w:lang w:val="en-GB"/>
        </w:rPr>
        <w:t>LaTeX</w:t>
      </w:r>
      <w:r w:rsidR="00B5630A">
        <w:rPr>
          <w:color w:val="000000" w:themeColor="text1"/>
          <w:sz w:val="24"/>
          <w:lang w:val="en-GB"/>
        </w:rPr>
        <w:t>.</w:t>
      </w:r>
      <w:r w:rsidR="00A55C99" w:rsidRPr="00954571">
        <w:rPr>
          <w:color w:val="000000" w:themeColor="text1"/>
          <w:sz w:val="24"/>
          <w:lang w:val="en-GB"/>
        </w:rPr>
        <w:t xml:space="preserve"> </w:t>
      </w:r>
      <w:r w:rsidR="00A55C99" w:rsidRPr="00954571">
        <w:rPr>
          <w:noProof/>
          <w:color w:val="000000" w:themeColor="text1"/>
          <w:sz w:val="24"/>
          <w:lang w:val="en-GB"/>
        </w:rPr>
        <w:t>The file</w:t>
      </w:r>
      <w:r w:rsidR="009B7DB1">
        <w:rPr>
          <w:noProof/>
          <w:color w:val="000000" w:themeColor="text1"/>
          <w:sz w:val="24"/>
          <w:lang w:val="en-GB"/>
        </w:rPr>
        <w:t>s have</w:t>
      </w:r>
      <w:r w:rsidR="00A55C99" w:rsidRPr="00954571">
        <w:rPr>
          <w:noProof/>
          <w:color w:val="000000" w:themeColor="text1"/>
          <w:sz w:val="24"/>
          <w:lang w:val="en-GB"/>
        </w:rPr>
        <w:t xml:space="preserve"> to </w:t>
      </w:r>
      <w:r w:rsidR="00A55C99" w:rsidRPr="00954571">
        <w:rPr>
          <w:color w:val="000000" w:themeColor="text1"/>
          <w:sz w:val="24"/>
          <w:lang w:val="en-GB"/>
        </w:rPr>
        <w:t>be translated into Portable Document Format (PDF) before submission via the Conference site.</w:t>
      </w:r>
    </w:p>
    <w:p w:rsidR="00A55C99" w:rsidRPr="00954571" w:rsidRDefault="004728D5">
      <w:pPr>
        <w:pStyle w:val="NormalWCCM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The submitted Full Paper, as well as the extended abstract, will be reviewed by the Scientific Committee with the resulting feedback with the corresponding author. </w:t>
      </w:r>
      <w:r w:rsidR="00A55C99" w:rsidRPr="00954571">
        <w:rPr>
          <w:color w:val="000000" w:themeColor="text1"/>
          <w:sz w:val="24"/>
        </w:rPr>
        <w:t xml:space="preserve">The organizers do not commit themselves to include in the Proceedings any </w:t>
      </w:r>
      <w:r w:rsidR="002F70F3" w:rsidRPr="00954571">
        <w:rPr>
          <w:color w:val="000000" w:themeColor="text1"/>
          <w:sz w:val="24"/>
        </w:rPr>
        <w:t>Full Paper</w:t>
      </w:r>
      <w:r w:rsidR="00A55C99" w:rsidRPr="00954571">
        <w:rPr>
          <w:color w:val="000000" w:themeColor="text1"/>
          <w:sz w:val="24"/>
        </w:rPr>
        <w:t xml:space="preserve"> received later than the above-mentioned deadline. The </w:t>
      </w:r>
      <w:r w:rsidR="00E6193E" w:rsidRPr="00954571">
        <w:rPr>
          <w:color w:val="000000" w:themeColor="text1"/>
          <w:sz w:val="24"/>
        </w:rPr>
        <w:t xml:space="preserve">corresponding author </w:t>
      </w:r>
      <w:r w:rsidR="009B7DB1">
        <w:rPr>
          <w:color w:val="000000" w:themeColor="text1"/>
          <w:sz w:val="24"/>
        </w:rPr>
        <w:t xml:space="preserve">and/or </w:t>
      </w:r>
      <w:r w:rsidR="00E6193E" w:rsidRPr="00954571">
        <w:rPr>
          <w:color w:val="000000" w:themeColor="text1"/>
          <w:sz w:val="24"/>
        </w:rPr>
        <w:t>the speaker</w:t>
      </w:r>
      <w:r w:rsidR="009B7DB1">
        <w:rPr>
          <w:color w:val="000000" w:themeColor="text1"/>
          <w:sz w:val="24"/>
        </w:rPr>
        <w:t xml:space="preserve"> </w:t>
      </w:r>
      <w:proofErr w:type="gramStart"/>
      <w:r w:rsidR="00E6193E" w:rsidRPr="00954571">
        <w:rPr>
          <w:color w:val="000000" w:themeColor="text1"/>
          <w:sz w:val="24"/>
        </w:rPr>
        <w:t>is</w:t>
      </w:r>
      <w:proofErr w:type="gramEnd"/>
      <w:r w:rsidR="00E6193E" w:rsidRPr="00954571">
        <w:rPr>
          <w:color w:val="000000" w:themeColor="text1"/>
          <w:sz w:val="24"/>
        </w:rPr>
        <w:t xml:space="preserve"> expected to </w:t>
      </w:r>
      <w:r w:rsidR="00A55C99" w:rsidRPr="00954571">
        <w:rPr>
          <w:color w:val="000000" w:themeColor="text1"/>
          <w:sz w:val="24"/>
        </w:rPr>
        <w:t xml:space="preserve">register and pay his registration fee during the </w:t>
      </w:r>
      <w:r w:rsidR="009B7DB1">
        <w:rPr>
          <w:color w:val="000000" w:themeColor="text1"/>
          <w:sz w:val="24"/>
        </w:rPr>
        <w:t xml:space="preserve">early bird </w:t>
      </w:r>
      <w:r w:rsidR="00A55C99" w:rsidRPr="00954571">
        <w:rPr>
          <w:color w:val="000000" w:themeColor="text1"/>
          <w:sz w:val="24"/>
        </w:rPr>
        <w:t>period (</w:t>
      </w:r>
      <w:r>
        <w:rPr>
          <w:color w:val="000000" w:themeColor="text1"/>
          <w:sz w:val="24"/>
        </w:rPr>
        <w:t>by</w:t>
      </w:r>
      <w:r w:rsidR="00A55C99" w:rsidRPr="00954571">
        <w:rPr>
          <w:color w:val="000000" w:themeColor="text1"/>
          <w:sz w:val="24"/>
        </w:rPr>
        <w:t xml:space="preserve"> </w:t>
      </w:r>
      <w:r w:rsidR="0042149B">
        <w:rPr>
          <w:b/>
          <w:color w:val="000000" w:themeColor="text1"/>
          <w:sz w:val="24"/>
        </w:rPr>
        <w:t>February</w:t>
      </w:r>
      <w:r w:rsidR="007E3CAE" w:rsidRPr="00CF2DF5">
        <w:rPr>
          <w:b/>
          <w:color w:val="000000" w:themeColor="text1"/>
          <w:sz w:val="24"/>
        </w:rPr>
        <w:t xml:space="preserve"> </w:t>
      </w:r>
      <w:r w:rsidR="0042149B">
        <w:rPr>
          <w:b/>
          <w:color w:val="000000" w:themeColor="text1"/>
          <w:sz w:val="24"/>
        </w:rPr>
        <w:t>20</w:t>
      </w:r>
      <w:r w:rsidR="007E3CAE" w:rsidRPr="00CF2DF5">
        <w:rPr>
          <w:b/>
          <w:color w:val="000000" w:themeColor="text1"/>
          <w:sz w:val="24"/>
        </w:rPr>
        <w:t>, 20</w:t>
      </w:r>
      <w:r w:rsidR="0042149B">
        <w:rPr>
          <w:b/>
          <w:color w:val="000000" w:themeColor="text1"/>
          <w:sz w:val="24"/>
        </w:rPr>
        <w:t>20</w:t>
      </w:r>
      <w:r w:rsidR="00A55C99" w:rsidRPr="00954571">
        <w:rPr>
          <w:color w:val="000000" w:themeColor="text1"/>
          <w:sz w:val="24"/>
        </w:rPr>
        <w:t xml:space="preserve">) </w:t>
      </w:r>
      <w:r w:rsidR="00A55C99" w:rsidRPr="00954571">
        <w:rPr>
          <w:color w:val="000000" w:themeColor="text1"/>
          <w:sz w:val="24"/>
          <w:szCs w:val="20"/>
        </w:rPr>
        <w:t xml:space="preserve">for the </w:t>
      </w:r>
      <w:r w:rsidR="006851FE" w:rsidRPr="00954571">
        <w:rPr>
          <w:color w:val="000000" w:themeColor="text1"/>
          <w:sz w:val="24"/>
          <w:szCs w:val="20"/>
        </w:rPr>
        <w:t>p</w:t>
      </w:r>
      <w:r w:rsidR="002F70F3" w:rsidRPr="00954571">
        <w:rPr>
          <w:color w:val="000000" w:themeColor="text1"/>
          <w:sz w:val="24"/>
          <w:szCs w:val="20"/>
        </w:rPr>
        <w:t>aper</w:t>
      </w:r>
      <w:r w:rsidR="00A55C99" w:rsidRPr="00954571">
        <w:rPr>
          <w:color w:val="000000" w:themeColor="text1"/>
          <w:sz w:val="24"/>
          <w:szCs w:val="20"/>
        </w:rPr>
        <w:t xml:space="preserve"> to be included in the </w:t>
      </w:r>
      <w:r w:rsidR="00E6193E" w:rsidRPr="00954571">
        <w:rPr>
          <w:color w:val="000000" w:themeColor="text1"/>
          <w:sz w:val="24"/>
          <w:szCs w:val="20"/>
        </w:rPr>
        <w:t>technical</w:t>
      </w:r>
      <w:r w:rsidR="00ED3EA9" w:rsidRPr="00954571">
        <w:rPr>
          <w:color w:val="000000" w:themeColor="text1"/>
          <w:sz w:val="24"/>
          <w:szCs w:val="20"/>
        </w:rPr>
        <w:t xml:space="preserve"> program</w:t>
      </w:r>
      <w:r w:rsidR="00A55C99" w:rsidRPr="00954571">
        <w:rPr>
          <w:color w:val="000000" w:themeColor="text1"/>
          <w:sz w:val="24"/>
          <w:szCs w:val="20"/>
        </w:rPr>
        <w:t xml:space="preserve"> of the Conference.</w:t>
      </w:r>
    </w:p>
    <w:p w:rsidR="00A55C99" w:rsidRPr="0041440B" w:rsidRDefault="00A55C99" w:rsidP="00000EDF">
      <w:pPr>
        <w:pStyle w:val="1stTitleWCCM"/>
        <w:tabs>
          <w:tab w:val="clear" w:pos="360"/>
          <w:tab w:val="left" w:pos="284"/>
        </w:tabs>
        <w:outlineLvl w:val="0"/>
        <w:rPr>
          <w:caps w:val="0"/>
          <w:color w:val="000000" w:themeColor="text1"/>
          <w:sz w:val="28"/>
          <w:szCs w:val="28"/>
        </w:rPr>
      </w:pPr>
      <w:r w:rsidRPr="0041440B">
        <w:rPr>
          <w:caps w:val="0"/>
          <w:color w:val="000000" w:themeColor="text1"/>
          <w:sz w:val="28"/>
          <w:szCs w:val="28"/>
        </w:rPr>
        <w:t>2</w:t>
      </w:r>
      <w:r w:rsidRPr="0041440B">
        <w:rPr>
          <w:caps w:val="0"/>
          <w:color w:val="000000" w:themeColor="text1"/>
          <w:sz w:val="28"/>
          <w:szCs w:val="28"/>
        </w:rPr>
        <w:tab/>
        <w:t>G</w:t>
      </w:r>
      <w:r w:rsidR="00702421" w:rsidRPr="0041440B">
        <w:rPr>
          <w:caps w:val="0"/>
          <w:color w:val="000000" w:themeColor="text1"/>
          <w:sz w:val="28"/>
          <w:szCs w:val="28"/>
        </w:rPr>
        <w:t>eneral Specifications</w:t>
      </w:r>
    </w:p>
    <w:p w:rsidR="00A55C99" w:rsidRPr="00954571" w:rsidRDefault="00A55C99" w:rsidP="00702421">
      <w:pPr>
        <w:pStyle w:val="NormalWCCM"/>
        <w:ind w:firstLine="0"/>
        <w:rPr>
          <w:color w:val="000000" w:themeColor="text1"/>
          <w:sz w:val="24"/>
          <w:szCs w:val="18"/>
        </w:rPr>
      </w:pPr>
      <w:r w:rsidRPr="00954571">
        <w:rPr>
          <w:color w:val="000000" w:themeColor="text1"/>
          <w:sz w:val="24"/>
        </w:rPr>
        <w:t xml:space="preserve">The </w:t>
      </w:r>
      <w:r w:rsidR="002F70F3" w:rsidRPr="00954571">
        <w:rPr>
          <w:color w:val="000000" w:themeColor="text1"/>
          <w:sz w:val="24"/>
        </w:rPr>
        <w:t>Full Paper</w:t>
      </w:r>
      <w:r w:rsidRPr="00954571">
        <w:rPr>
          <w:color w:val="000000" w:themeColor="text1"/>
          <w:sz w:val="24"/>
        </w:rPr>
        <w:t xml:space="preserve"> must be written in English within a printing box of 16cm x 21cm, centered in the page. The </w:t>
      </w:r>
      <w:r w:rsidR="002F70F3" w:rsidRPr="00954571">
        <w:rPr>
          <w:color w:val="000000" w:themeColor="text1"/>
          <w:sz w:val="24"/>
        </w:rPr>
        <w:t>Full Paper</w:t>
      </w:r>
      <w:r w:rsidRPr="00954571">
        <w:rPr>
          <w:color w:val="000000" w:themeColor="text1"/>
          <w:sz w:val="24"/>
        </w:rPr>
        <w:t xml:space="preserve"> including figures, tables and references must</w:t>
      </w:r>
      <w:r w:rsidR="00E6193E" w:rsidRPr="00954571">
        <w:rPr>
          <w:color w:val="000000" w:themeColor="text1"/>
          <w:sz w:val="24"/>
        </w:rPr>
        <w:t xml:space="preserve"> have a minimum length of 6 pages and must not exceed </w:t>
      </w:r>
      <w:r w:rsidR="00C849C0">
        <w:rPr>
          <w:color w:val="000000" w:themeColor="text1"/>
          <w:sz w:val="24"/>
        </w:rPr>
        <w:t>8</w:t>
      </w:r>
      <w:r w:rsidRPr="00954571">
        <w:rPr>
          <w:color w:val="000000" w:themeColor="text1"/>
          <w:sz w:val="24"/>
        </w:rPr>
        <w:t xml:space="preserve"> pages. </w:t>
      </w:r>
      <w:r w:rsidRPr="00954571">
        <w:rPr>
          <w:color w:val="000000" w:themeColor="text1"/>
          <w:sz w:val="24"/>
          <w:szCs w:val="18"/>
        </w:rPr>
        <w:t>Maximum file size is 4 MB.</w:t>
      </w:r>
    </w:p>
    <w:p w:rsidR="00A55C99" w:rsidRPr="0041440B" w:rsidRDefault="00A55C99" w:rsidP="00000EDF">
      <w:pPr>
        <w:pStyle w:val="1stTitleWCCM"/>
        <w:tabs>
          <w:tab w:val="clear" w:pos="360"/>
          <w:tab w:val="left" w:pos="284"/>
        </w:tabs>
        <w:outlineLvl w:val="0"/>
        <w:rPr>
          <w:caps w:val="0"/>
          <w:color w:val="000000" w:themeColor="text1"/>
          <w:sz w:val="28"/>
          <w:szCs w:val="28"/>
        </w:rPr>
      </w:pPr>
      <w:r w:rsidRPr="0041440B">
        <w:rPr>
          <w:caps w:val="0"/>
          <w:color w:val="000000" w:themeColor="text1"/>
          <w:sz w:val="28"/>
          <w:szCs w:val="28"/>
        </w:rPr>
        <w:t>3</w:t>
      </w:r>
      <w:r w:rsidR="00000EDF">
        <w:rPr>
          <w:caps w:val="0"/>
          <w:color w:val="000000" w:themeColor="text1"/>
          <w:sz w:val="28"/>
          <w:szCs w:val="28"/>
        </w:rPr>
        <w:tab/>
      </w:r>
      <w:r w:rsidRPr="0041440B">
        <w:rPr>
          <w:caps w:val="0"/>
          <w:color w:val="000000" w:themeColor="text1"/>
          <w:sz w:val="28"/>
          <w:szCs w:val="28"/>
        </w:rPr>
        <w:t>T</w:t>
      </w:r>
      <w:r w:rsidR="00702421" w:rsidRPr="0041440B">
        <w:rPr>
          <w:caps w:val="0"/>
          <w:color w:val="000000" w:themeColor="text1"/>
          <w:sz w:val="28"/>
          <w:szCs w:val="28"/>
        </w:rPr>
        <w:t xml:space="preserve">itle, Authors, Affiliation, </w:t>
      </w:r>
      <w:r w:rsidR="006624CF">
        <w:rPr>
          <w:caps w:val="0"/>
          <w:color w:val="000000" w:themeColor="text1"/>
          <w:sz w:val="28"/>
          <w:szCs w:val="28"/>
        </w:rPr>
        <w:t xml:space="preserve">Abstract and </w:t>
      </w:r>
      <w:r w:rsidR="00702421" w:rsidRPr="0041440B">
        <w:rPr>
          <w:caps w:val="0"/>
          <w:color w:val="000000" w:themeColor="text1"/>
          <w:sz w:val="28"/>
          <w:szCs w:val="28"/>
        </w:rPr>
        <w:t>Keywords</w:t>
      </w:r>
    </w:p>
    <w:p w:rsidR="00A55C99" w:rsidRPr="00954571" w:rsidRDefault="00A55C99" w:rsidP="00702421">
      <w:pPr>
        <w:pStyle w:val="NormalWCCM"/>
        <w:ind w:firstLine="0"/>
        <w:rPr>
          <w:color w:val="000000" w:themeColor="text1"/>
          <w:sz w:val="24"/>
        </w:rPr>
      </w:pPr>
      <w:r w:rsidRPr="00954571">
        <w:rPr>
          <w:color w:val="000000" w:themeColor="text1"/>
          <w:sz w:val="24"/>
        </w:rPr>
        <w:t>The first page must contain the Title,</w:t>
      </w:r>
      <w:r w:rsidR="00C849C0">
        <w:rPr>
          <w:color w:val="000000" w:themeColor="text1"/>
          <w:sz w:val="24"/>
        </w:rPr>
        <w:t xml:space="preserve"> Author(s), Affiliation(s), Abstract, </w:t>
      </w:r>
      <w:r w:rsidRPr="00954571">
        <w:rPr>
          <w:color w:val="000000" w:themeColor="text1"/>
          <w:sz w:val="24"/>
        </w:rPr>
        <w:t xml:space="preserve">and the </w:t>
      </w:r>
      <w:r w:rsidR="00C849C0">
        <w:rPr>
          <w:color w:val="000000" w:themeColor="text1"/>
          <w:sz w:val="24"/>
        </w:rPr>
        <w:t>Key</w:t>
      </w:r>
      <w:r w:rsidR="00C849C0" w:rsidRPr="00954571">
        <w:rPr>
          <w:color w:val="000000" w:themeColor="text1"/>
          <w:sz w:val="24"/>
        </w:rPr>
        <w:t>words</w:t>
      </w:r>
      <w:r w:rsidRPr="00954571">
        <w:rPr>
          <w:color w:val="000000" w:themeColor="text1"/>
          <w:sz w:val="24"/>
        </w:rPr>
        <w:t>. The Introduction must begin immediately below, following the format of this template.</w:t>
      </w:r>
    </w:p>
    <w:p w:rsidR="00A55C99" w:rsidRPr="0041440B" w:rsidRDefault="00A55C99">
      <w:pPr>
        <w:pStyle w:val="2ndTitleWCCM"/>
        <w:outlineLvl w:val="0"/>
        <w:rPr>
          <w:color w:val="000000" w:themeColor="text1"/>
          <w:sz w:val="24"/>
        </w:rPr>
      </w:pPr>
      <w:r w:rsidRPr="0041440B">
        <w:rPr>
          <w:color w:val="000000" w:themeColor="text1"/>
          <w:sz w:val="24"/>
        </w:rPr>
        <w:lastRenderedPageBreak/>
        <w:t>3.1</w:t>
      </w:r>
      <w:r w:rsidRPr="0041440B">
        <w:rPr>
          <w:color w:val="000000" w:themeColor="text1"/>
          <w:sz w:val="24"/>
        </w:rPr>
        <w:tab/>
        <w:t>Title</w:t>
      </w:r>
    </w:p>
    <w:p w:rsidR="00A55C99" w:rsidRPr="00954571" w:rsidRDefault="00A55C99" w:rsidP="005E0627">
      <w:pPr>
        <w:pStyle w:val="NormalWCCM"/>
        <w:ind w:firstLine="0"/>
        <w:rPr>
          <w:color w:val="000000" w:themeColor="text1"/>
          <w:sz w:val="24"/>
        </w:rPr>
      </w:pPr>
      <w:r w:rsidRPr="00954571">
        <w:rPr>
          <w:color w:val="000000" w:themeColor="text1"/>
          <w:sz w:val="24"/>
        </w:rPr>
        <w:t xml:space="preserve">The title should be written centered, in 14pt, boldface </w:t>
      </w:r>
      <w:r w:rsidR="00456EF9">
        <w:rPr>
          <w:color w:val="000000" w:themeColor="text1"/>
          <w:sz w:val="24"/>
        </w:rPr>
        <w:t>Times New Roman</w:t>
      </w:r>
      <w:r w:rsidR="0038558C">
        <w:rPr>
          <w:color w:val="000000" w:themeColor="text1"/>
          <w:sz w:val="24"/>
        </w:rPr>
        <w:t xml:space="preserve">, </w:t>
      </w:r>
      <w:r w:rsidR="0038558C" w:rsidRPr="006624CF">
        <w:rPr>
          <w:color w:val="000000" w:themeColor="text1"/>
          <w:sz w:val="24"/>
        </w:rPr>
        <w:t xml:space="preserve">in </w:t>
      </w:r>
      <w:r w:rsidR="00135329" w:rsidRPr="006624CF">
        <w:rPr>
          <w:color w:val="000000" w:themeColor="text1"/>
          <w:sz w:val="24"/>
        </w:rPr>
        <w:t xml:space="preserve">Title Case </w:t>
      </w:r>
      <w:r w:rsidR="00825808" w:rsidRPr="006624CF">
        <w:rPr>
          <w:color w:val="000000" w:themeColor="text1"/>
          <w:sz w:val="24"/>
        </w:rPr>
        <w:t xml:space="preserve">letters </w:t>
      </w:r>
      <w:r w:rsidR="00135329" w:rsidRPr="006624CF">
        <w:rPr>
          <w:color w:val="000000" w:themeColor="text1"/>
          <w:sz w:val="24"/>
        </w:rPr>
        <w:t>(</w:t>
      </w:r>
      <w:r w:rsidR="00135329" w:rsidRPr="00825808">
        <w:rPr>
          <w:i/>
          <w:color w:val="000000" w:themeColor="text1"/>
          <w:sz w:val="24"/>
        </w:rPr>
        <w:t>i.e.</w:t>
      </w:r>
      <w:r w:rsidR="00135329" w:rsidRPr="006624CF">
        <w:rPr>
          <w:color w:val="000000" w:themeColor="text1"/>
          <w:sz w:val="24"/>
        </w:rPr>
        <w:t xml:space="preserve"> Capitalizing </w:t>
      </w:r>
      <w:r w:rsidR="0038558C" w:rsidRPr="006624CF">
        <w:rPr>
          <w:color w:val="000000" w:themeColor="text1"/>
          <w:sz w:val="24"/>
        </w:rPr>
        <w:t>Nouns</w:t>
      </w:r>
      <w:r w:rsidR="00135329" w:rsidRPr="006624CF">
        <w:rPr>
          <w:color w:val="000000" w:themeColor="text1"/>
          <w:sz w:val="24"/>
        </w:rPr>
        <w:t xml:space="preserve">, Pronouns, Verbs, </w:t>
      </w:r>
      <w:r w:rsidR="0038558C" w:rsidRPr="006624CF">
        <w:rPr>
          <w:color w:val="000000" w:themeColor="text1"/>
          <w:sz w:val="24"/>
        </w:rPr>
        <w:t>Adjectives</w:t>
      </w:r>
      <w:r w:rsidR="00135329" w:rsidRPr="006624CF">
        <w:rPr>
          <w:color w:val="000000" w:themeColor="text1"/>
          <w:sz w:val="24"/>
        </w:rPr>
        <w:t xml:space="preserve"> and Adverbs)</w:t>
      </w:r>
      <w:r w:rsidRPr="00954571">
        <w:rPr>
          <w:color w:val="000000" w:themeColor="text1"/>
          <w:sz w:val="24"/>
        </w:rPr>
        <w:t xml:space="preserve">. It should be single spaced if the title is more than one line long. </w:t>
      </w:r>
    </w:p>
    <w:p w:rsidR="00A55C99" w:rsidRPr="00456EF9" w:rsidRDefault="00A55C99">
      <w:pPr>
        <w:pStyle w:val="2ndTitleWCCM"/>
        <w:outlineLvl w:val="0"/>
        <w:rPr>
          <w:color w:val="000000" w:themeColor="text1"/>
          <w:sz w:val="24"/>
        </w:rPr>
      </w:pPr>
      <w:r w:rsidRPr="00456EF9">
        <w:rPr>
          <w:color w:val="000000" w:themeColor="text1"/>
          <w:sz w:val="24"/>
        </w:rPr>
        <w:t>3.2</w:t>
      </w:r>
      <w:r w:rsidRPr="00456EF9">
        <w:rPr>
          <w:color w:val="000000" w:themeColor="text1"/>
          <w:sz w:val="24"/>
        </w:rPr>
        <w:tab/>
        <w:t>Author</w:t>
      </w:r>
      <w:r w:rsidR="00702421" w:rsidRPr="00456EF9">
        <w:rPr>
          <w:color w:val="000000" w:themeColor="text1"/>
          <w:sz w:val="24"/>
        </w:rPr>
        <w:t>s</w:t>
      </w:r>
    </w:p>
    <w:p w:rsidR="00A55C99" w:rsidRPr="00954571" w:rsidRDefault="00A55C99" w:rsidP="005E0627">
      <w:pPr>
        <w:pStyle w:val="NormalWCCM"/>
        <w:ind w:firstLine="0"/>
        <w:rPr>
          <w:color w:val="000000" w:themeColor="text1"/>
          <w:sz w:val="24"/>
        </w:rPr>
      </w:pPr>
      <w:r w:rsidRPr="00954571">
        <w:rPr>
          <w:color w:val="000000" w:themeColor="text1"/>
          <w:sz w:val="24"/>
        </w:rPr>
        <w:t xml:space="preserve">The author's name should include first name, middle initial and surname. It should be written centered, in 12pt boldface </w:t>
      </w:r>
      <w:r w:rsidR="00456EF9">
        <w:rPr>
          <w:color w:val="000000" w:themeColor="text1"/>
          <w:sz w:val="24"/>
        </w:rPr>
        <w:t>Times New Roman</w:t>
      </w:r>
      <w:r w:rsidRPr="00954571">
        <w:rPr>
          <w:color w:val="000000" w:themeColor="text1"/>
          <w:sz w:val="24"/>
        </w:rPr>
        <w:t>, 12pt below the title.</w:t>
      </w:r>
    </w:p>
    <w:p w:rsidR="00A55C99" w:rsidRPr="00954571" w:rsidRDefault="00A55C99">
      <w:pPr>
        <w:pStyle w:val="2ndTitleWCCM"/>
        <w:outlineLvl w:val="0"/>
        <w:rPr>
          <w:color w:val="000000" w:themeColor="text1"/>
          <w:sz w:val="24"/>
        </w:rPr>
      </w:pPr>
      <w:r w:rsidRPr="00954571">
        <w:rPr>
          <w:color w:val="000000" w:themeColor="text1"/>
          <w:sz w:val="24"/>
        </w:rPr>
        <w:t>3.3</w:t>
      </w:r>
      <w:r w:rsidRPr="00954571">
        <w:rPr>
          <w:color w:val="000000" w:themeColor="text1"/>
          <w:sz w:val="24"/>
        </w:rPr>
        <w:tab/>
        <w:t>Affiliation</w:t>
      </w:r>
    </w:p>
    <w:p w:rsidR="00A55C99" w:rsidRPr="00954571" w:rsidRDefault="00A55C99" w:rsidP="005E0627">
      <w:pPr>
        <w:pStyle w:val="NormalWCCM"/>
        <w:ind w:firstLine="0"/>
        <w:rPr>
          <w:color w:val="000000" w:themeColor="text1"/>
          <w:sz w:val="24"/>
        </w:rPr>
      </w:pPr>
      <w:r w:rsidRPr="00954571">
        <w:rPr>
          <w:color w:val="000000" w:themeColor="text1"/>
          <w:sz w:val="24"/>
        </w:rPr>
        <w:t xml:space="preserve">Author's affiliation should be written centered, in 11pt </w:t>
      </w:r>
      <w:r w:rsidR="00456EF9">
        <w:rPr>
          <w:color w:val="000000" w:themeColor="text1"/>
          <w:sz w:val="24"/>
        </w:rPr>
        <w:t>Times New Roman</w:t>
      </w:r>
      <w:r w:rsidRPr="00954571">
        <w:rPr>
          <w:color w:val="000000" w:themeColor="text1"/>
          <w:sz w:val="24"/>
        </w:rPr>
        <w:t xml:space="preserve">, 12pt below the list of authors. </w:t>
      </w:r>
      <w:r w:rsidR="00725FD1">
        <w:rPr>
          <w:color w:val="000000" w:themeColor="text1"/>
          <w:sz w:val="24"/>
        </w:rPr>
        <w:t xml:space="preserve">A maximum of two lines per affiliation is allowed. </w:t>
      </w:r>
      <w:r w:rsidRPr="00954571">
        <w:rPr>
          <w:color w:val="000000" w:themeColor="text1"/>
          <w:sz w:val="24"/>
        </w:rPr>
        <w:t xml:space="preserve">A </w:t>
      </w:r>
      <w:r w:rsidR="00135329">
        <w:rPr>
          <w:color w:val="000000" w:themeColor="text1"/>
          <w:sz w:val="24"/>
        </w:rPr>
        <w:t>6</w:t>
      </w:r>
      <w:r w:rsidRPr="00954571">
        <w:rPr>
          <w:color w:val="000000" w:themeColor="text1"/>
          <w:sz w:val="24"/>
        </w:rPr>
        <w:t>pt space should separate two different affiliations.</w:t>
      </w:r>
    </w:p>
    <w:p w:rsidR="005E0627" w:rsidRPr="00954571" w:rsidRDefault="00D31F96" w:rsidP="005E0627">
      <w:pPr>
        <w:pStyle w:val="2ndTitleWCCM"/>
        <w:outlineLvl w:val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3.4</w:t>
      </w:r>
      <w:r w:rsidR="005E0627" w:rsidRPr="00954571">
        <w:rPr>
          <w:color w:val="000000" w:themeColor="text1"/>
          <w:sz w:val="24"/>
        </w:rPr>
        <w:tab/>
      </w:r>
      <w:r w:rsidR="005E0627">
        <w:rPr>
          <w:color w:val="000000" w:themeColor="text1"/>
          <w:sz w:val="24"/>
        </w:rPr>
        <w:t>Abstract</w:t>
      </w:r>
    </w:p>
    <w:p w:rsidR="005E0627" w:rsidRPr="00954571" w:rsidRDefault="00825808" w:rsidP="005E0627">
      <w:pPr>
        <w:pStyle w:val="NormalWCCM"/>
        <w:ind w:firstLine="0"/>
        <w:rPr>
          <w:color w:val="000000" w:themeColor="text1"/>
          <w:sz w:val="24"/>
        </w:rPr>
      </w:pPr>
      <w:proofErr w:type="gramStart"/>
      <w:r w:rsidRPr="00954571">
        <w:rPr>
          <w:color w:val="000000" w:themeColor="text1"/>
          <w:sz w:val="24"/>
        </w:rPr>
        <w:t xml:space="preserve">The word </w:t>
      </w:r>
      <w:r>
        <w:rPr>
          <w:b/>
          <w:bCs/>
          <w:color w:val="000000" w:themeColor="text1"/>
          <w:sz w:val="24"/>
        </w:rPr>
        <w:t>Abstract.</w:t>
      </w:r>
      <w:proofErr w:type="gramEnd"/>
      <w:r w:rsidRPr="00954571">
        <w:rPr>
          <w:color w:val="000000" w:themeColor="text1"/>
          <w:sz w:val="24"/>
        </w:rPr>
        <w:t xml:space="preserve"> </w:t>
      </w:r>
      <w:proofErr w:type="gramStart"/>
      <w:r w:rsidRPr="00954571">
        <w:rPr>
          <w:color w:val="000000" w:themeColor="text1"/>
          <w:sz w:val="24"/>
        </w:rPr>
        <w:t>must</w:t>
      </w:r>
      <w:proofErr w:type="gramEnd"/>
      <w:r w:rsidRPr="00954571">
        <w:rPr>
          <w:color w:val="000000" w:themeColor="text1"/>
          <w:sz w:val="24"/>
        </w:rPr>
        <w:t xml:space="preserve"> be set in boldface, not italicized, at the beginning of the first line. </w:t>
      </w:r>
      <w:r w:rsidR="00135329">
        <w:rPr>
          <w:color w:val="000000" w:themeColor="text1"/>
          <w:sz w:val="24"/>
        </w:rPr>
        <w:t>Use 11</w:t>
      </w:r>
      <w:r w:rsidR="005E0627" w:rsidRPr="00954571">
        <w:rPr>
          <w:color w:val="000000" w:themeColor="text1"/>
          <w:sz w:val="24"/>
        </w:rPr>
        <w:t xml:space="preserve">pt </w:t>
      </w:r>
      <w:r w:rsidR="00D31F96">
        <w:rPr>
          <w:color w:val="000000" w:themeColor="text1"/>
          <w:sz w:val="24"/>
        </w:rPr>
        <w:t xml:space="preserve">Italic </w:t>
      </w:r>
      <w:r w:rsidR="00456EF9">
        <w:rPr>
          <w:color w:val="000000" w:themeColor="text1"/>
          <w:sz w:val="24"/>
        </w:rPr>
        <w:t>Times New Roman</w:t>
      </w:r>
      <w:r w:rsidR="005E0627" w:rsidRPr="00954571">
        <w:rPr>
          <w:color w:val="000000" w:themeColor="text1"/>
          <w:sz w:val="24"/>
        </w:rPr>
        <w:t xml:space="preserve"> for the </w:t>
      </w:r>
      <w:r w:rsidR="00F627D0">
        <w:rPr>
          <w:color w:val="000000" w:themeColor="text1"/>
          <w:sz w:val="24"/>
        </w:rPr>
        <w:t xml:space="preserve">rest of the </w:t>
      </w:r>
      <w:r w:rsidR="005E0627" w:rsidRPr="00954571">
        <w:rPr>
          <w:color w:val="000000" w:themeColor="text1"/>
          <w:sz w:val="24"/>
        </w:rPr>
        <w:t>summary. The text</w:t>
      </w:r>
      <w:r w:rsidR="00725FD1">
        <w:rPr>
          <w:color w:val="000000" w:themeColor="text1"/>
          <w:sz w:val="24"/>
        </w:rPr>
        <w:t>, no longer than 20 lines,</w:t>
      </w:r>
      <w:r w:rsidR="005E0627" w:rsidRPr="00954571">
        <w:rPr>
          <w:color w:val="000000" w:themeColor="text1"/>
          <w:sz w:val="24"/>
        </w:rPr>
        <w:t xml:space="preserve"> should be justified </w:t>
      </w:r>
      <w:r w:rsidR="00135329">
        <w:rPr>
          <w:color w:val="000000" w:themeColor="text1"/>
          <w:sz w:val="24"/>
        </w:rPr>
        <w:t>and separated 12pt from the last affiliation</w:t>
      </w:r>
      <w:r w:rsidR="005E0627" w:rsidRPr="00954571">
        <w:rPr>
          <w:color w:val="000000" w:themeColor="text1"/>
          <w:sz w:val="24"/>
        </w:rPr>
        <w:t>, as shown in the fi</w:t>
      </w:r>
      <w:r w:rsidR="00F627D0">
        <w:rPr>
          <w:color w:val="000000" w:themeColor="text1"/>
          <w:sz w:val="24"/>
        </w:rPr>
        <w:t>rst page of these instructions.</w:t>
      </w:r>
    </w:p>
    <w:p w:rsidR="00A55C99" w:rsidRPr="00954571" w:rsidRDefault="00D31F96">
      <w:pPr>
        <w:pStyle w:val="2ndTitleWCCM"/>
        <w:outlineLvl w:val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3.5</w:t>
      </w:r>
      <w:r w:rsidR="00A55C99" w:rsidRPr="00954571">
        <w:rPr>
          <w:color w:val="000000" w:themeColor="text1"/>
          <w:sz w:val="24"/>
        </w:rPr>
        <w:tab/>
        <w:t>Keywords</w:t>
      </w:r>
    </w:p>
    <w:p w:rsidR="00A55C99" w:rsidRPr="00954571" w:rsidRDefault="00A55C99" w:rsidP="005E0627">
      <w:pPr>
        <w:pStyle w:val="NormalWCCM"/>
        <w:ind w:firstLine="0"/>
        <w:rPr>
          <w:color w:val="000000" w:themeColor="text1"/>
          <w:sz w:val="24"/>
        </w:rPr>
      </w:pPr>
      <w:r w:rsidRPr="00954571">
        <w:rPr>
          <w:color w:val="000000" w:themeColor="text1"/>
          <w:sz w:val="24"/>
        </w:rPr>
        <w:t xml:space="preserve">Please, write no more than </w:t>
      </w:r>
      <w:r w:rsidR="00D31F96">
        <w:rPr>
          <w:color w:val="000000" w:themeColor="text1"/>
          <w:sz w:val="24"/>
        </w:rPr>
        <w:t>five key</w:t>
      </w:r>
      <w:r w:rsidRPr="00954571">
        <w:rPr>
          <w:color w:val="000000" w:themeColor="text1"/>
          <w:sz w:val="24"/>
        </w:rPr>
        <w:t>words</w:t>
      </w:r>
      <w:r w:rsidR="00223AD6">
        <w:rPr>
          <w:color w:val="000000" w:themeColor="text1"/>
          <w:sz w:val="24"/>
        </w:rPr>
        <w:t xml:space="preserve">, separated by commas and ending with a period. </w:t>
      </w:r>
      <w:r w:rsidRPr="00954571">
        <w:rPr>
          <w:color w:val="000000" w:themeColor="text1"/>
          <w:sz w:val="24"/>
        </w:rPr>
        <w:t>They shoul</w:t>
      </w:r>
      <w:r w:rsidR="00135329">
        <w:rPr>
          <w:color w:val="000000" w:themeColor="text1"/>
          <w:sz w:val="24"/>
        </w:rPr>
        <w:t>d be written left aligned, in 11</w:t>
      </w:r>
      <w:r w:rsidRPr="00954571">
        <w:rPr>
          <w:color w:val="000000" w:themeColor="text1"/>
          <w:sz w:val="24"/>
        </w:rPr>
        <w:t xml:space="preserve">pt </w:t>
      </w:r>
      <w:r w:rsidR="00D31F96">
        <w:rPr>
          <w:color w:val="000000" w:themeColor="text1"/>
          <w:sz w:val="24"/>
        </w:rPr>
        <w:t xml:space="preserve">Italic </w:t>
      </w:r>
      <w:r w:rsidR="00456EF9">
        <w:rPr>
          <w:color w:val="000000" w:themeColor="text1"/>
          <w:sz w:val="24"/>
        </w:rPr>
        <w:t>Times New Roman</w:t>
      </w:r>
      <w:r w:rsidR="00223AD6">
        <w:rPr>
          <w:color w:val="000000" w:themeColor="text1"/>
          <w:sz w:val="24"/>
        </w:rPr>
        <w:t xml:space="preserve"> and Title Case letters</w:t>
      </w:r>
      <w:r w:rsidRPr="00954571">
        <w:rPr>
          <w:color w:val="000000" w:themeColor="text1"/>
          <w:sz w:val="24"/>
        </w:rPr>
        <w:t>, and th</w:t>
      </w:r>
      <w:r w:rsidR="00F96F7C">
        <w:rPr>
          <w:color w:val="000000" w:themeColor="text1"/>
          <w:sz w:val="24"/>
        </w:rPr>
        <w:t>e line must begin with the word</w:t>
      </w:r>
      <w:r w:rsidRPr="00954571">
        <w:rPr>
          <w:color w:val="000000" w:themeColor="text1"/>
          <w:sz w:val="24"/>
        </w:rPr>
        <w:t xml:space="preserve"> </w:t>
      </w:r>
      <w:r w:rsidR="00F96F7C">
        <w:rPr>
          <w:b/>
          <w:bCs/>
          <w:color w:val="000000" w:themeColor="text1"/>
          <w:sz w:val="24"/>
        </w:rPr>
        <w:t>Key</w:t>
      </w:r>
      <w:r w:rsidRPr="00954571">
        <w:rPr>
          <w:b/>
          <w:bCs/>
          <w:color w:val="000000" w:themeColor="text1"/>
          <w:sz w:val="24"/>
        </w:rPr>
        <w:t xml:space="preserve">words: </w:t>
      </w:r>
      <w:r w:rsidRPr="00954571">
        <w:rPr>
          <w:color w:val="000000" w:themeColor="text1"/>
          <w:sz w:val="24"/>
        </w:rPr>
        <w:t>boldfaced. A 12p</w:t>
      </w:r>
      <w:r w:rsidR="00135329">
        <w:rPr>
          <w:color w:val="000000" w:themeColor="text1"/>
          <w:sz w:val="24"/>
        </w:rPr>
        <w:t>t space should separate the key</w:t>
      </w:r>
      <w:r w:rsidRPr="00954571">
        <w:rPr>
          <w:color w:val="000000" w:themeColor="text1"/>
          <w:sz w:val="24"/>
        </w:rPr>
        <w:t xml:space="preserve">words from the </w:t>
      </w:r>
      <w:r w:rsidR="00135329">
        <w:rPr>
          <w:color w:val="000000" w:themeColor="text1"/>
          <w:sz w:val="24"/>
        </w:rPr>
        <w:t>Abstract</w:t>
      </w:r>
      <w:r w:rsidRPr="00954571">
        <w:rPr>
          <w:color w:val="000000" w:themeColor="text1"/>
          <w:sz w:val="24"/>
        </w:rPr>
        <w:t>.</w:t>
      </w:r>
    </w:p>
    <w:p w:rsidR="00A55C99" w:rsidRPr="0041440B" w:rsidRDefault="00A55C99" w:rsidP="00000EDF">
      <w:pPr>
        <w:pStyle w:val="1stTitleWCCM"/>
        <w:tabs>
          <w:tab w:val="clear" w:pos="360"/>
          <w:tab w:val="left" w:pos="284"/>
        </w:tabs>
        <w:outlineLvl w:val="0"/>
        <w:rPr>
          <w:caps w:val="0"/>
          <w:color w:val="000000" w:themeColor="text1"/>
          <w:sz w:val="28"/>
          <w:szCs w:val="28"/>
        </w:rPr>
      </w:pPr>
      <w:r w:rsidRPr="0041440B">
        <w:rPr>
          <w:caps w:val="0"/>
          <w:color w:val="000000" w:themeColor="text1"/>
          <w:sz w:val="28"/>
          <w:szCs w:val="28"/>
        </w:rPr>
        <w:t>4</w:t>
      </w:r>
      <w:r w:rsidRPr="0041440B">
        <w:rPr>
          <w:caps w:val="0"/>
          <w:color w:val="000000" w:themeColor="text1"/>
          <w:sz w:val="28"/>
          <w:szCs w:val="28"/>
        </w:rPr>
        <w:tab/>
      </w:r>
      <w:r w:rsidR="0041440B" w:rsidRPr="0041440B">
        <w:rPr>
          <w:caps w:val="0"/>
          <w:color w:val="000000" w:themeColor="text1"/>
          <w:sz w:val="28"/>
          <w:szCs w:val="28"/>
        </w:rPr>
        <w:t xml:space="preserve">Main </w:t>
      </w:r>
      <w:r w:rsidRPr="0041440B">
        <w:rPr>
          <w:caps w:val="0"/>
          <w:color w:val="000000" w:themeColor="text1"/>
          <w:sz w:val="28"/>
          <w:szCs w:val="28"/>
        </w:rPr>
        <w:t>H</w:t>
      </w:r>
      <w:r w:rsidR="0041440B" w:rsidRPr="0041440B">
        <w:rPr>
          <w:caps w:val="0"/>
          <w:color w:val="000000" w:themeColor="text1"/>
          <w:sz w:val="28"/>
          <w:szCs w:val="28"/>
        </w:rPr>
        <w:t>eadings</w:t>
      </w:r>
    </w:p>
    <w:p w:rsidR="0041440B" w:rsidRPr="00954571" w:rsidRDefault="0041440B" w:rsidP="0041440B">
      <w:pPr>
        <w:pStyle w:val="NormalWCCM"/>
        <w:ind w:firstLine="0"/>
        <w:rPr>
          <w:color w:val="000000" w:themeColor="text1"/>
          <w:sz w:val="24"/>
        </w:rPr>
      </w:pPr>
      <w:r w:rsidRPr="00954571">
        <w:rPr>
          <w:color w:val="000000" w:themeColor="text1"/>
          <w:sz w:val="24"/>
        </w:rPr>
        <w:t>The main headings should be written left aligned, in 1</w:t>
      </w:r>
      <w:r w:rsidR="00135329">
        <w:rPr>
          <w:color w:val="000000" w:themeColor="text1"/>
          <w:sz w:val="24"/>
        </w:rPr>
        <w:t>4</w:t>
      </w:r>
      <w:r w:rsidRPr="00954571">
        <w:rPr>
          <w:color w:val="000000" w:themeColor="text1"/>
          <w:sz w:val="24"/>
        </w:rPr>
        <w:t xml:space="preserve">pt, boldface and </w:t>
      </w:r>
      <w:r w:rsidR="00135329">
        <w:rPr>
          <w:color w:val="000000" w:themeColor="text1"/>
          <w:sz w:val="24"/>
        </w:rPr>
        <w:t xml:space="preserve">Title Case </w:t>
      </w:r>
      <w:r>
        <w:rPr>
          <w:color w:val="000000" w:themeColor="text1"/>
          <w:sz w:val="24"/>
        </w:rPr>
        <w:t>Times New Roman</w:t>
      </w:r>
      <w:r w:rsidRPr="00954571">
        <w:rPr>
          <w:color w:val="000000" w:themeColor="text1"/>
          <w:sz w:val="24"/>
        </w:rPr>
        <w:t xml:space="preserve"> letters. There should be a 12pt space before and 6pt after the main headings.</w:t>
      </w:r>
    </w:p>
    <w:p w:rsidR="00A55C99" w:rsidRPr="0041440B" w:rsidRDefault="00332B2F">
      <w:pPr>
        <w:pStyle w:val="2ndTitleWCCM"/>
        <w:outlineLvl w:val="0"/>
        <w:rPr>
          <w:color w:val="000000" w:themeColor="text1"/>
          <w:sz w:val="24"/>
        </w:rPr>
      </w:pPr>
      <w:r w:rsidRPr="0041440B">
        <w:rPr>
          <w:color w:val="000000" w:themeColor="text1"/>
          <w:sz w:val="24"/>
        </w:rPr>
        <w:t>4.1</w:t>
      </w:r>
      <w:r w:rsidRPr="0041440B">
        <w:rPr>
          <w:color w:val="000000" w:themeColor="text1"/>
          <w:sz w:val="24"/>
        </w:rPr>
        <w:tab/>
      </w:r>
      <w:r w:rsidR="0041440B" w:rsidRPr="0041440B">
        <w:rPr>
          <w:color w:val="000000" w:themeColor="text1"/>
          <w:sz w:val="24"/>
        </w:rPr>
        <w:t>Primary Subh</w:t>
      </w:r>
      <w:r w:rsidR="00A55C99" w:rsidRPr="0041440B">
        <w:rPr>
          <w:color w:val="000000" w:themeColor="text1"/>
          <w:sz w:val="24"/>
        </w:rPr>
        <w:t>eadings</w:t>
      </w:r>
    </w:p>
    <w:p w:rsidR="00A55C99" w:rsidRPr="00954571" w:rsidRDefault="00A55C99" w:rsidP="005E0627">
      <w:pPr>
        <w:pStyle w:val="NormalWCCM"/>
        <w:ind w:firstLine="0"/>
        <w:rPr>
          <w:color w:val="000000" w:themeColor="text1"/>
          <w:sz w:val="24"/>
        </w:rPr>
      </w:pPr>
      <w:r w:rsidRPr="00954571">
        <w:rPr>
          <w:color w:val="000000" w:themeColor="text1"/>
          <w:sz w:val="24"/>
        </w:rPr>
        <w:t xml:space="preserve">The </w:t>
      </w:r>
      <w:r w:rsidR="00135329">
        <w:rPr>
          <w:color w:val="000000" w:themeColor="text1"/>
          <w:sz w:val="24"/>
        </w:rPr>
        <w:t>primary sub</w:t>
      </w:r>
      <w:r w:rsidRPr="00954571">
        <w:rPr>
          <w:color w:val="000000" w:themeColor="text1"/>
          <w:sz w:val="24"/>
        </w:rPr>
        <w:t xml:space="preserve">headings should be written left aligned, in 12pt, boldface and </w:t>
      </w:r>
      <w:r w:rsidR="00135329">
        <w:rPr>
          <w:color w:val="000000" w:themeColor="text1"/>
          <w:sz w:val="24"/>
        </w:rPr>
        <w:t>Title Case</w:t>
      </w:r>
      <w:r w:rsidRPr="00954571">
        <w:rPr>
          <w:color w:val="000000" w:themeColor="text1"/>
          <w:sz w:val="24"/>
        </w:rPr>
        <w:t xml:space="preserve"> </w:t>
      </w:r>
      <w:r w:rsidR="00456EF9">
        <w:rPr>
          <w:color w:val="000000" w:themeColor="text1"/>
          <w:sz w:val="24"/>
        </w:rPr>
        <w:t>Times New Roman</w:t>
      </w:r>
      <w:r w:rsidRPr="00954571">
        <w:rPr>
          <w:color w:val="000000" w:themeColor="text1"/>
          <w:sz w:val="24"/>
        </w:rPr>
        <w:t xml:space="preserve"> letters. There should be a 12pt space before and 6pt after the </w:t>
      </w:r>
      <w:r w:rsidR="00B94DA5">
        <w:rPr>
          <w:color w:val="000000" w:themeColor="text1"/>
          <w:sz w:val="24"/>
        </w:rPr>
        <w:t>primary</w:t>
      </w:r>
      <w:r w:rsidRPr="00954571">
        <w:rPr>
          <w:color w:val="000000" w:themeColor="text1"/>
          <w:sz w:val="24"/>
        </w:rPr>
        <w:t xml:space="preserve"> headings.</w:t>
      </w:r>
    </w:p>
    <w:p w:rsidR="00A55C99" w:rsidRPr="0041440B" w:rsidRDefault="0041440B" w:rsidP="00F96F7C">
      <w:pPr>
        <w:pStyle w:val="2ndTitleWCCM"/>
        <w:outlineLvl w:val="0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4.1.1</w:t>
      </w:r>
      <w:r>
        <w:rPr>
          <w:i/>
          <w:color w:val="000000" w:themeColor="text1"/>
          <w:sz w:val="24"/>
        </w:rPr>
        <w:tab/>
      </w:r>
      <w:r w:rsidR="00332B2F" w:rsidRPr="0041440B">
        <w:rPr>
          <w:i/>
          <w:color w:val="000000" w:themeColor="text1"/>
          <w:sz w:val="24"/>
        </w:rPr>
        <w:t xml:space="preserve">Secondary </w:t>
      </w:r>
      <w:r>
        <w:rPr>
          <w:i/>
          <w:color w:val="000000" w:themeColor="text1"/>
          <w:sz w:val="24"/>
        </w:rPr>
        <w:t>subh</w:t>
      </w:r>
      <w:r w:rsidR="00A55C99" w:rsidRPr="0041440B">
        <w:rPr>
          <w:i/>
          <w:color w:val="000000" w:themeColor="text1"/>
          <w:sz w:val="24"/>
        </w:rPr>
        <w:t>eadings</w:t>
      </w:r>
    </w:p>
    <w:p w:rsidR="00A55C99" w:rsidRDefault="00A55C99" w:rsidP="00B71A5D">
      <w:pPr>
        <w:pStyle w:val="NormalWCCM"/>
        <w:ind w:firstLine="0"/>
        <w:rPr>
          <w:color w:val="000000" w:themeColor="text1"/>
          <w:sz w:val="24"/>
        </w:rPr>
      </w:pPr>
      <w:r w:rsidRPr="00954571">
        <w:rPr>
          <w:color w:val="000000" w:themeColor="text1"/>
          <w:sz w:val="24"/>
        </w:rPr>
        <w:t xml:space="preserve">Secondary </w:t>
      </w:r>
      <w:r w:rsidR="00B94DA5">
        <w:rPr>
          <w:color w:val="000000" w:themeColor="text1"/>
          <w:sz w:val="24"/>
        </w:rPr>
        <w:t>sub</w:t>
      </w:r>
      <w:r w:rsidRPr="00954571">
        <w:rPr>
          <w:color w:val="000000" w:themeColor="text1"/>
          <w:sz w:val="24"/>
        </w:rPr>
        <w:t xml:space="preserve">headings should be written left </w:t>
      </w:r>
      <w:proofErr w:type="gramStart"/>
      <w:r w:rsidRPr="00954571">
        <w:rPr>
          <w:color w:val="000000" w:themeColor="text1"/>
          <w:sz w:val="24"/>
        </w:rPr>
        <w:t>aligned,</w:t>
      </w:r>
      <w:proofErr w:type="gramEnd"/>
      <w:r w:rsidRPr="00954571">
        <w:rPr>
          <w:color w:val="000000" w:themeColor="text1"/>
          <w:sz w:val="24"/>
        </w:rPr>
        <w:t xml:space="preserve"> 12 pt, </w:t>
      </w:r>
      <w:r w:rsidR="00135329">
        <w:rPr>
          <w:color w:val="000000" w:themeColor="text1"/>
          <w:sz w:val="24"/>
        </w:rPr>
        <w:t xml:space="preserve">italic and </w:t>
      </w:r>
      <w:r w:rsidRPr="00954571">
        <w:rPr>
          <w:color w:val="000000" w:themeColor="text1"/>
          <w:sz w:val="24"/>
        </w:rPr>
        <w:t xml:space="preserve">boldface </w:t>
      </w:r>
      <w:r w:rsidR="00456EF9">
        <w:rPr>
          <w:color w:val="000000" w:themeColor="text1"/>
          <w:sz w:val="24"/>
        </w:rPr>
        <w:t>Times New Roman</w:t>
      </w:r>
      <w:r w:rsidRPr="00954571">
        <w:rPr>
          <w:color w:val="000000" w:themeColor="text1"/>
          <w:sz w:val="24"/>
        </w:rPr>
        <w:t xml:space="preserve">, with an initial capital for first word only. There should be a 12pt space before and 6pt after the secondary </w:t>
      </w:r>
      <w:r w:rsidR="00B94DA5">
        <w:rPr>
          <w:color w:val="000000" w:themeColor="text1"/>
          <w:sz w:val="24"/>
        </w:rPr>
        <w:t>sub</w:t>
      </w:r>
      <w:r w:rsidRPr="00954571">
        <w:rPr>
          <w:color w:val="000000" w:themeColor="text1"/>
          <w:sz w:val="24"/>
        </w:rPr>
        <w:t>headings.</w:t>
      </w:r>
    </w:p>
    <w:p w:rsidR="00332B2F" w:rsidRDefault="00332B2F" w:rsidP="00B71A5D">
      <w:pPr>
        <w:pStyle w:val="NormalWCCM"/>
        <w:ind w:firstLine="0"/>
        <w:rPr>
          <w:color w:val="000000" w:themeColor="text1"/>
          <w:sz w:val="24"/>
        </w:rPr>
      </w:pPr>
    </w:p>
    <w:p w:rsidR="0041440B" w:rsidRDefault="0041440B" w:rsidP="0041440B">
      <w:pPr>
        <w:pStyle w:val="NormalWCCM"/>
        <w:ind w:firstLine="0"/>
        <w:rPr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4.1</w:t>
      </w:r>
      <w:r w:rsidR="00332B2F" w:rsidRPr="0041440B">
        <w:rPr>
          <w:i/>
          <w:color w:val="000000" w:themeColor="text1"/>
          <w:sz w:val="24"/>
        </w:rPr>
        <w:t>.1</w:t>
      </w:r>
      <w:r>
        <w:rPr>
          <w:i/>
          <w:color w:val="000000" w:themeColor="text1"/>
          <w:sz w:val="24"/>
        </w:rPr>
        <w:t>.1</w:t>
      </w:r>
      <w:r>
        <w:rPr>
          <w:i/>
          <w:color w:val="000000" w:themeColor="text1"/>
          <w:sz w:val="24"/>
        </w:rPr>
        <w:tab/>
      </w:r>
      <w:r w:rsidR="00B94DA5">
        <w:rPr>
          <w:i/>
          <w:color w:val="000000" w:themeColor="text1"/>
          <w:sz w:val="24"/>
        </w:rPr>
        <w:t xml:space="preserve"> Terti</w:t>
      </w:r>
      <w:r w:rsidR="00332B2F" w:rsidRPr="0041440B">
        <w:rPr>
          <w:i/>
          <w:color w:val="000000" w:themeColor="text1"/>
          <w:sz w:val="24"/>
        </w:rPr>
        <w:t xml:space="preserve">ary </w:t>
      </w:r>
      <w:r w:rsidR="00B94DA5">
        <w:rPr>
          <w:i/>
          <w:color w:val="000000" w:themeColor="text1"/>
          <w:sz w:val="24"/>
        </w:rPr>
        <w:t>sub</w:t>
      </w:r>
      <w:r w:rsidR="00332B2F" w:rsidRPr="0041440B">
        <w:rPr>
          <w:i/>
          <w:color w:val="000000" w:themeColor="text1"/>
          <w:sz w:val="24"/>
        </w:rPr>
        <w:t>headings</w:t>
      </w:r>
      <w:r w:rsidR="00EC3F91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(if needed, but not recommended). </w:t>
      </w:r>
      <w:r w:rsidR="00B94DA5">
        <w:rPr>
          <w:color w:val="000000" w:themeColor="text1"/>
          <w:sz w:val="24"/>
        </w:rPr>
        <w:t>Tertiary</w:t>
      </w:r>
      <w:r w:rsidRPr="00954571">
        <w:rPr>
          <w:color w:val="000000" w:themeColor="text1"/>
          <w:sz w:val="24"/>
        </w:rPr>
        <w:t xml:space="preserve"> </w:t>
      </w:r>
      <w:r w:rsidR="00B94DA5">
        <w:rPr>
          <w:color w:val="000000" w:themeColor="text1"/>
          <w:sz w:val="24"/>
        </w:rPr>
        <w:t>sub</w:t>
      </w:r>
      <w:r w:rsidRPr="00954571">
        <w:rPr>
          <w:color w:val="000000" w:themeColor="text1"/>
          <w:sz w:val="24"/>
        </w:rPr>
        <w:t xml:space="preserve">headings should be written </w:t>
      </w:r>
      <w:r w:rsidR="00517480">
        <w:rPr>
          <w:color w:val="000000" w:themeColor="text1"/>
          <w:sz w:val="24"/>
        </w:rPr>
        <w:t>1</w:t>
      </w:r>
      <w:r w:rsidRPr="00954571">
        <w:rPr>
          <w:color w:val="000000" w:themeColor="text1"/>
          <w:sz w:val="24"/>
        </w:rPr>
        <w:t xml:space="preserve">2 pt, </w:t>
      </w:r>
      <w:r w:rsidR="00B94DA5">
        <w:rPr>
          <w:color w:val="000000" w:themeColor="text1"/>
          <w:sz w:val="24"/>
        </w:rPr>
        <w:t>italic</w:t>
      </w:r>
      <w:r w:rsidRPr="00954571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Times New Roman</w:t>
      </w:r>
      <w:r w:rsidRPr="00954571">
        <w:rPr>
          <w:color w:val="000000" w:themeColor="text1"/>
          <w:sz w:val="24"/>
        </w:rPr>
        <w:t xml:space="preserve">, with an initial capital for </w:t>
      </w:r>
      <w:r w:rsidR="00517480">
        <w:rPr>
          <w:color w:val="000000" w:themeColor="text1"/>
          <w:sz w:val="24"/>
        </w:rPr>
        <w:t xml:space="preserve">the </w:t>
      </w:r>
      <w:r w:rsidRPr="00954571">
        <w:rPr>
          <w:color w:val="000000" w:themeColor="text1"/>
          <w:sz w:val="24"/>
        </w:rPr>
        <w:t xml:space="preserve">first word only. </w:t>
      </w:r>
      <w:r w:rsidR="00517480">
        <w:rPr>
          <w:color w:val="000000" w:themeColor="text1"/>
          <w:sz w:val="24"/>
        </w:rPr>
        <w:t xml:space="preserve">The </w:t>
      </w:r>
      <w:r w:rsidR="00517480">
        <w:rPr>
          <w:color w:val="000000" w:themeColor="text1"/>
          <w:sz w:val="24"/>
        </w:rPr>
        <w:lastRenderedPageBreak/>
        <w:t>text of the subsection will follow the subheading.</w:t>
      </w:r>
    </w:p>
    <w:p w:rsidR="00A55C99" w:rsidRPr="00D31F96" w:rsidRDefault="00A55C99" w:rsidP="00000EDF">
      <w:pPr>
        <w:pStyle w:val="1stTitleWCCM"/>
        <w:tabs>
          <w:tab w:val="clear" w:pos="360"/>
          <w:tab w:val="left" w:pos="284"/>
        </w:tabs>
        <w:outlineLvl w:val="0"/>
        <w:rPr>
          <w:caps w:val="0"/>
          <w:color w:val="000000" w:themeColor="text1"/>
          <w:sz w:val="28"/>
          <w:szCs w:val="28"/>
        </w:rPr>
      </w:pPr>
      <w:r w:rsidRPr="00D31F96">
        <w:rPr>
          <w:caps w:val="0"/>
          <w:color w:val="000000" w:themeColor="text1"/>
          <w:sz w:val="28"/>
          <w:szCs w:val="28"/>
        </w:rPr>
        <w:t>5</w:t>
      </w:r>
      <w:r w:rsidRPr="00D31F96">
        <w:rPr>
          <w:caps w:val="0"/>
          <w:color w:val="000000" w:themeColor="text1"/>
          <w:sz w:val="28"/>
          <w:szCs w:val="28"/>
        </w:rPr>
        <w:tab/>
        <w:t>E</w:t>
      </w:r>
      <w:r w:rsidR="00B94DA5" w:rsidRPr="00D31F96">
        <w:rPr>
          <w:caps w:val="0"/>
          <w:color w:val="000000" w:themeColor="text1"/>
          <w:sz w:val="28"/>
          <w:szCs w:val="28"/>
        </w:rPr>
        <w:t>ditorial Heading</w:t>
      </w:r>
    </w:p>
    <w:p w:rsidR="00A55C99" w:rsidRPr="00954571" w:rsidRDefault="00A55C99" w:rsidP="00B71A5D">
      <w:pPr>
        <w:pStyle w:val="NormalWCCM"/>
        <w:ind w:firstLine="0"/>
        <w:rPr>
          <w:strike/>
          <w:color w:val="000000" w:themeColor="text1"/>
          <w:sz w:val="24"/>
        </w:rPr>
      </w:pPr>
      <w:r w:rsidRPr="00954571">
        <w:rPr>
          <w:color w:val="000000" w:themeColor="text1"/>
          <w:sz w:val="24"/>
        </w:rPr>
        <w:t>The first page has to include the Editorial Heading, as shown in the first page of these instructions. Successive pages will include the name of the authors.</w:t>
      </w:r>
    </w:p>
    <w:p w:rsidR="00A55C99" w:rsidRPr="00D31F96" w:rsidRDefault="00A55C99" w:rsidP="00000EDF">
      <w:pPr>
        <w:pStyle w:val="1stTitleWCCM"/>
        <w:tabs>
          <w:tab w:val="clear" w:pos="360"/>
          <w:tab w:val="left" w:pos="284"/>
        </w:tabs>
        <w:outlineLvl w:val="0"/>
        <w:rPr>
          <w:caps w:val="0"/>
          <w:color w:val="000000" w:themeColor="text1"/>
          <w:sz w:val="28"/>
          <w:szCs w:val="28"/>
        </w:rPr>
      </w:pPr>
      <w:r w:rsidRPr="00D31F96">
        <w:rPr>
          <w:caps w:val="0"/>
          <w:color w:val="000000" w:themeColor="text1"/>
          <w:sz w:val="28"/>
          <w:szCs w:val="28"/>
        </w:rPr>
        <w:t>6</w:t>
      </w:r>
      <w:r w:rsidRPr="00D31F96">
        <w:rPr>
          <w:caps w:val="0"/>
          <w:color w:val="000000" w:themeColor="text1"/>
          <w:sz w:val="28"/>
          <w:szCs w:val="28"/>
        </w:rPr>
        <w:tab/>
        <w:t>T</w:t>
      </w:r>
      <w:r w:rsidR="00D31F96" w:rsidRPr="00D31F96">
        <w:rPr>
          <w:caps w:val="0"/>
          <w:color w:val="000000" w:themeColor="text1"/>
          <w:sz w:val="28"/>
          <w:szCs w:val="28"/>
        </w:rPr>
        <w:t>ext</w:t>
      </w:r>
    </w:p>
    <w:p w:rsidR="00725FD1" w:rsidRDefault="00A55C99" w:rsidP="00B71A5D">
      <w:pPr>
        <w:pStyle w:val="NormalWCCM"/>
        <w:ind w:firstLine="0"/>
        <w:rPr>
          <w:color w:val="000000" w:themeColor="text1"/>
          <w:sz w:val="24"/>
        </w:rPr>
      </w:pPr>
      <w:r w:rsidRPr="00954571">
        <w:rPr>
          <w:color w:val="000000" w:themeColor="text1"/>
          <w:sz w:val="24"/>
        </w:rPr>
        <w:t xml:space="preserve">The normal text should be written single-spaced, justified, using 12pt </w:t>
      </w:r>
      <w:r w:rsidR="00456EF9">
        <w:rPr>
          <w:color w:val="000000" w:themeColor="text1"/>
          <w:sz w:val="24"/>
        </w:rPr>
        <w:t>Times New Roman</w:t>
      </w:r>
      <w:r w:rsidRPr="00954571">
        <w:rPr>
          <w:color w:val="000000" w:themeColor="text1"/>
          <w:sz w:val="24"/>
        </w:rPr>
        <w:t xml:space="preserve"> in one column. The first line </w:t>
      </w:r>
      <w:r w:rsidR="00D31F96">
        <w:rPr>
          <w:color w:val="000000" w:themeColor="text1"/>
          <w:sz w:val="24"/>
        </w:rPr>
        <w:t xml:space="preserve">of the first </w:t>
      </w:r>
      <w:r w:rsidRPr="00954571">
        <w:rPr>
          <w:color w:val="000000" w:themeColor="text1"/>
          <w:sz w:val="24"/>
        </w:rPr>
        <w:t>paragraph</w:t>
      </w:r>
      <w:r w:rsidR="00D31F96">
        <w:rPr>
          <w:color w:val="000000" w:themeColor="text1"/>
          <w:sz w:val="24"/>
        </w:rPr>
        <w:t xml:space="preserve"> in each S</w:t>
      </w:r>
      <w:r w:rsidR="00725FD1">
        <w:rPr>
          <w:color w:val="000000" w:themeColor="text1"/>
          <w:sz w:val="24"/>
        </w:rPr>
        <w:t>ection or Subsection must be not</w:t>
      </w:r>
      <w:r w:rsidR="00D31F96">
        <w:rPr>
          <w:color w:val="000000" w:themeColor="text1"/>
          <w:sz w:val="24"/>
        </w:rPr>
        <w:t xml:space="preserve"> indented.</w:t>
      </w:r>
    </w:p>
    <w:p w:rsidR="00A55C99" w:rsidRDefault="00D31F96" w:rsidP="00725FD1">
      <w:pPr>
        <w:pStyle w:val="NormalWCCM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Subsequent paragraphs </w:t>
      </w:r>
      <w:r w:rsidR="00A55C99" w:rsidRPr="00954571">
        <w:rPr>
          <w:color w:val="000000" w:themeColor="text1"/>
          <w:sz w:val="24"/>
        </w:rPr>
        <w:t>must be indented 0.5cm</w:t>
      </w:r>
      <w:r w:rsidR="00725FD1">
        <w:rPr>
          <w:color w:val="000000" w:themeColor="text1"/>
          <w:sz w:val="24"/>
        </w:rPr>
        <w:t>, as it is shown in this paragraph</w:t>
      </w:r>
      <w:r w:rsidR="00A55C99" w:rsidRPr="00954571">
        <w:rPr>
          <w:color w:val="000000" w:themeColor="text1"/>
          <w:sz w:val="24"/>
        </w:rPr>
        <w:t>. There is not inter-paragraph spacing.</w:t>
      </w:r>
    </w:p>
    <w:p w:rsidR="00725FD1" w:rsidRPr="00954571" w:rsidRDefault="00725FD1" w:rsidP="00725FD1">
      <w:pPr>
        <w:pStyle w:val="NormalWCCM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Every Section or Subsection needs its corresponding text.</w:t>
      </w:r>
    </w:p>
    <w:p w:rsidR="00A55C99" w:rsidRPr="00725FD1" w:rsidRDefault="00A55C99" w:rsidP="00000EDF">
      <w:pPr>
        <w:pStyle w:val="1stTitleWCCM"/>
        <w:tabs>
          <w:tab w:val="clear" w:pos="360"/>
          <w:tab w:val="left" w:pos="284"/>
        </w:tabs>
        <w:outlineLvl w:val="0"/>
        <w:rPr>
          <w:caps w:val="0"/>
          <w:color w:val="000000" w:themeColor="text1"/>
          <w:sz w:val="28"/>
          <w:szCs w:val="28"/>
        </w:rPr>
      </w:pPr>
      <w:r w:rsidRPr="00725FD1">
        <w:rPr>
          <w:caps w:val="0"/>
          <w:color w:val="000000" w:themeColor="text1"/>
          <w:sz w:val="28"/>
          <w:szCs w:val="28"/>
        </w:rPr>
        <w:t>7</w:t>
      </w:r>
      <w:r w:rsidRPr="00725FD1">
        <w:rPr>
          <w:caps w:val="0"/>
          <w:color w:val="000000" w:themeColor="text1"/>
          <w:sz w:val="28"/>
          <w:szCs w:val="28"/>
        </w:rPr>
        <w:tab/>
        <w:t>P</w:t>
      </w:r>
      <w:r w:rsidR="00725FD1">
        <w:rPr>
          <w:caps w:val="0"/>
          <w:color w:val="000000" w:themeColor="text1"/>
          <w:sz w:val="28"/>
          <w:szCs w:val="28"/>
        </w:rPr>
        <w:t>age Numbers</w:t>
      </w:r>
    </w:p>
    <w:p w:rsidR="00A55C99" w:rsidRPr="00954571" w:rsidRDefault="00A55C99" w:rsidP="00B71A5D">
      <w:pPr>
        <w:pStyle w:val="NormalWCCM"/>
        <w:ind w:firstLine="0"/>
        <w:rPr>
          <w:color w:val="000000" w:themeColor="text1"/>
          <w:sz w:val="24"/>
        </w:rPr>
      </w:pPr>
      <w:r w:rsidRPr="00954571">
        <w:rPr>
          <w:color w:val="000000" w:themeColor="text1"/>
          <w:sz w:val="24"/>
        </w:rPr>
        <w:t xml:space="preserve">In order to organize the </w:t>
      </w:r>
      <w:r w:rsidR="002F70F3" w:rsidRPr="00954571">
        <w:rPr>
          <w:color w:val="000000" w:themeColor="text1"/>
          <w:sz w:val="24"/>
        </w:rPr>
        <w:t>Full Paper</w:t>
      </w:r>
      <w:r w:rsidR="00725FD1">
        <w:rPr>
          <w:color w:val="000000" w:themeColor="text1"/>
          <w:sz w:val="24"/>
        </w:rPr>
        <w:t xml:space="preserve"> and the extended abstract</w:t>
      </w:r>
      <w:r w:rsidRPr="00954571">
        <w:rPr>
          <w:color w:val="000000" w:themeColor="text1"/>
          <w:sz w:val="24"/>
        </w:rPr>
        <w:t>, it is better to number the pages. Page numbers are not included in the printing box.</w:t>
      </w:r>
    </w:p>
    <w:p w:rsidR="00A55C99" w:rsidRPr="00725FD1" w:rsidRDefault="00725FD1" w:rsidP="00000EDF">
      <w:pPr>
        <w:pStyle w:val="1stTitleWCCM"/>
        <w:tabs>
          <w:tab w:val="clear" w:pos="360"/>
          <w:tab w:val="left" w:pos="284"/>
        </w:tabs>
        <w:outlineLvl w:val="0"/>
        <w:rPr>
          <w:caps w:val="0"/>
          <w:color w:val="000000" w:themeColor="text1"/>
          <w:sz w:val="28"/>
          <w:szCs w:val="28"/>
        </w:rPr>
      </w:pPr>
      <w:r>
        <w:rPr>
          <w:caps w:val="0"/>
          <w:color w:val="000000" w:themeColor="text1"/>
          <w:sz w:val="28"/>
          <w:szCs w:val="28"/>
        </w:rPr>
        <w:t>8</w:t>
      </w:r>
      <w:r>
        <w:rPr>
          <w:caps w:val="0"/>
          <w:color w:val="000000" w:themeColor="text1"/>
          <w:sz w:val="28"/>
          <w:szCs w:val="28"/>
        </w:rPr>
        <w:tab/>
        <w:t>Figures</w:t>
      </w:r>
    </w:p>
    <w:p w:rsidR="00A55C99" w:rsidRPr="00954571" w:rsidRDefault="00A55C99" w:rsidP="00B71A5D">
      <w:pPr>
        <w:pStyle w:val="NormalWCCM"/>
        <w:ind w:firstLine="0"/>
        <w:rPr>
          <w:color w:val="000000" w:themeColor="text1"/>
          <w:sz w:val="24"/>
        </w:rPr>
      </w:pPr>
      <w:r w:rsidRPr="00954571">
        <w:rPr>
          <w:color w:val="000000" w:themeColor="text1"/>
          <w:sz w:val="24"/>
        </w:rPr>
        <w:t xml:space="preserve">All figures should be numbered consecutively and captioned. The caption title should be written centered, in 10pt </w:t>
      </w:r>
      <w:r w:rsidR="00456EF9">
        <w:rPr>
          <w:color w:val="000000" w:themeColor="text1"/>
          <w:sz w:val="24"/>
        </w:rPr>
        <w:t>Times New Roman</w:t>
      </w:r>
      <w:r w:rsidRPr="00954571">
        <w:rPr>
          <w:color w:val="000000" w:themeColor="text1"/>
          <w:sz w:val="24"/>
        </w:rPr>
        <w:t xml:space="preserve">, </w:t>
      </w:r>
      <w:r w:rsidR="00722694">
        <w:rPr>
          <w:color w:val="000000" w:themeColor="text1"/>
          <w:sz w:val="24"/>
        </w:rPr>
        <w:t>according with the example in Figure 1.</w:t>
      </w:r>
    </w:p>
    <w:p w:rsidR="00A55C99" w:rsidRPr="00954571" w:rsidRDefault="004E3C58">
      <w:pPr>
        <w:pStyle w:val="NormalWCCM"/>
        <w:keepNext/>
        <w:spacing w:before="240" w:after="120"/>
        <w:ind w:firstLine="0"/>
        <w:jc w:val="center"/>
        <w:rPr>
          <w:color w:val="000000" w:themeColor="text1"/>
        </w:rPr>
      </w:pPr>
      <w:r w:rsidRPr="00954571">
        <w:rPr>
          <w:color w:val="000000" w:themeColor="text1"/>
          <w:szCs w:val="20"/>
        </w:rPr>
        <w:object w:dxaOrig="8970" w:dyaOrig="52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8pt;height:200.95pt" o:ole="" fillcolor="window">
            <v:imagedata r:id="rId9" o:title=""/>
          </v:shape>
          <o:OLEObject Type="Embed" ProgID="Word.Picture.8" ShapeID="_x0000_i1025" DrawAspect="Content" ObjectID="_1626229505" r:id="rId10"/>
        </w:object>
      </w:r>
    </w:p>
    <w:p w:rsidR="00A55C99" w:rsidRPr="00AB14E5" w:rsidRDefault="00A55C99" w:rsidP="00973FE7">
      <w:pPr>
        <w:pStyle w:val="FigureWCCM"/>
        <w:spacing w:after="360"/>
        <w:outlineLvl w:val="0"/>
        <w:rPr>
          <w:color w:val="000000" w:themeColor="text1"/>
        </w:rPr>
      </w:pPr>
      <w:proofErr w:type="gramStart"/>
      <w:r w:rsidRPr="00AB14E5">
        <w:rPr>
          <w:b/>
          <w:bCs/>
          <w:color w:val="000000" w:themeColor="text1"/>
        </w:rPr>
        <w:t xml:space="preserve">Figure </w:t>
      </w:r>
      <w:r w:rsidRPr="00954571">
        <w:rPr>
          <w:b/>
          <w:bCs/>
          <w:color w:val="000000" w:themeColor="text1"/>
        </w:rPr>
        <w:fldChar w:fldCharType="begin"/>
      </w:r>
      <w:r w:rsidRPr="00AB14E5">
        <w:rPr>
          <w:b/>
          <w:bCs/>
          <w:color w:val="000000" w:themeColor="text1"/>
        </w:rPr>
        <w:instrText xml:space="preserve">SEQ Figure \* ARABIC </w:instrText>
      </w:r>
      <w:r w:rsidRPr="00954571">
        <w:rPr>
          <w:b/>
          <w:bCs/>
          <w:color w:val="000000" w:themeColor="text1"/>
        </w:rPr>
        <w:fldChar w:fldCharType="separate"/>
      </w:r>
      <w:r w:rsidR="00522312" w:rsidRPr="00AB14E5">
        <w:rPr>
          <w:b/>
          <w:bCs/>
          <w:noProof/>
          <w:color w:val="000000" w:themeColor="text1"/>
        </w:rPr>
        <w:t>1</w:t>
      </w:r>
      <w:r w:rsidRPr="00954571">
        <w:rPr>
          <w:b/>
          <w:bCs/>
          <w:color w:val="000000" w:themeColor="text1"/>
        </w:rPr>
        <w:fldChar w:fldCharType="end"/>
      </w:r>
      <w:r w:rsidR="00725FD1">
        <w:rPr>
          <w:color w:val="000000" w:themeColor="text1"/>
        </w:rPr>
        <w:t>.</w:t>
      </w:r>
      <w:proofErr w:type="gramEnd"/>
      <w:r w:rsidRPr="00AB14E5">
        <w:rPr>
          <w:color w:val="000000" w:themeColor="text1"/>
        </w:rPr>
        <w:t xml:space="preserve"> Page layout</w:t>
      </w:r>
      <w:r w:rsidR="00725FD1">
        <w:rPr>
          <w:color w:val="000000" w:themeColor="text1"/>
        </w:rPr>
        <w:t>.</w:t>
      </w:r>
    </w:p>
    <w:p w:rsidR="00A55C99" w:rsidRPr="00954571" w:rsidRDefault="00A55C99" w:rsidP="00722694">
      <w:pPr>
        <w:pStyle w:val="NormalWCCM"/>
        <w:rPr>
          <w:color w:val="000000" w:themeColor="text1"/>
          <w:sz w:val="24"/>
        </w:rPr>
      </w:pPr>
      <w:r w:rsidRPr="00954571">
        <w:rPr>
          <w:color w:val="000000" w:themeColor="text1"/>
          <w:sz w:val="24"/>
        </w:rPr>
        <w:t>A 6pt space should separate the figure from the caption, and a 12pt space should separate the upper part of the figure and the bottom of the caption from the surrounding text.</w:t>
      </w:r>
    </w:p>
    <w:p w:rsidR="00A55C99" w:rsidRPr="00954571" w:rsidRDefault="00722694">
      <w:pPr>
        <w:pStyle w:val="NormalWCCM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Figures must </w:t>
      </w:r>
      <w:r w:rsidR="00A55C99" w:rsidRPr="00954571">
        <w:rPr>
          <w:color w:val="000000" w:themeColor="text1"/>
          <w:sz w:val="24"/>
        </w:rPr>
        <w:t xml:space="preserve">be included in the text </w:t>
      </w:r>
      <w:r>
        <w:rPr>
          <w:color w:val="000000" w:themeColor="text1"/>
          <w:sz w:val="24"/>
        </w:rPr>
        <w:t xml:space="preserve">after being referenced </w:t>
      </w:r>
      <w:r w:rsidR="00A55C99" w:rsidRPr="00954571">
        <w:rPr>
          <w:color w:val="000000" w:themeColor="text1"/>
          <w:sz w:val="24"/>
        </w:rPr>
        <w:t xml:space="preserve">or added at the </w:t>
      </w:r>
      <w:r>
        <w:rPr>
          <w:color w:val="000000" w:themeColor="text1"/>
          <w:sz w:val="24"/>
        </w:rPr>
        <w:t>top of the next page.</w:t>
      </w:r>
    </w:p>
    <w:p w:rsidR="00A55C99" w:rsidRPr="00810310" w:rsidRDefault="00722694" w:rsidP="00000EDF">
      <w:pPr>
        <w:pStyle w:val="1stTitleWCCM"/>
        <w:tabs>
          <w:tab w:val="clear" w:pos="360"/>
          <w:tab w:val="left" w:pos="284"/>
        </w:tabs>
        <w:outlineLvl w:val="0"/>
        <w:rPr>
          <w:caps w:val="0"/>
          <w:color w:val="000000" w:themeColor="text1"/>
          <w:sz w:val="28"/>
          <w:szCs w:val="28"/>
        </w:rPr>
      </w:pPr>
      <w:r w:rsidRPr="00810310">
        <w:rPr>
          <w:caps w:val="0"/>
          <w:color w:val="000000" w:themeColor="text1"/>
          <w:sz w:val="28"/>
          <w:szCs w:val="28"/>
        </w:rPr>
        <w:lastRenderedPageBreak/>
        <w:t>9</w:t>
      </w:r>
      <w:r w:rsidRPr="00810310">
        <w:rPr>
          <w:caps w:val="0"/>
          <w:color w:val="000000" w:themeColor="text1"/>
          <w:sz w:val="28"/>
          <w:szCs w:val="28"/>
        </w:rPr>
        <w:tab/>
        <w:t>Equations</w:t>
      </w:r>
    </w:p>
    <w:p w:rsidR="00A55C99" w:rsidRPr="00954571" w:rsidRDefault="00A55C99" w:rsidP="00722694">
      <w:pPr>
        <w:pStyle w:val="NormalWCCM"/>
        <w:ind w:firstLine="0"/>
        <w:rPr>
          <w:color w:val="000000" w:themeColor="text1"/>
          <w:sz w:val="24"/>
        </w:rPr>
      </w:pPr>
      <w:r w:rsidRPr="00954571">
        <w:rPr>
          <w:color w:val="000000" w:themeColor="text1"/>
          <w:sz w:val="24"/>
        </w:rPr>
        <w:t>A</w:t>
      </w:r>
      <w:r w:rsidR="00722694">
        <w:rPr>
          <w:color w:val="000000" w:themeColor="text1"/>
          <w:sz w:val="24"/>
        </w:rPr>
        <w:t>ll</w:t>
      </w:r>
      <w:r w:rsidRPr="00954571">
        <w:rPr>
          <w:color w:val="000000" w:themeColor="text1"/>
          <w:sz w:val="24"/>
        </w:rPr>
        <w:t xml:space="preserve"> displayed equation</w:t>
      </w:r>
      <w:r w:rsidR="00722694">
        <w:rPr>
          <w:color w:val="000000" w:themeColor="text1"/>
          <w:sz w:val="24"/>
        </w:rPr>
        <w:t xml:space="preserve">s must be </w:t>
      </w:r>
      <w:r w:rsidRPr="00954571">
        <w:rPr>
          <w:color w:val="000000" w:themeColor="text1"/>
          <w:sz w:val="24"/>
        </w:rPr>
        <w:t>numbered, using Arabic numbers in parentheses. It should be centered, leaving a 6pt space above and below to separate it from the surrounding text.</w:t>
      </w:r>
    </w:p>
    <w:p w:rsidR="00A55C99" w:rsidRPr="00954571" w:rsidRDefault="00A55C99">
      <w:pPr>
        <w:pStyle w:val="NormalWCCM"/>
        <w:rPr>
          <w:color w:val="000000" w:themeColor="text1"/>
        </w:rPr>
      </w:pPr>
      <w:r w:rsidRPr="00954571">
        <w:rPr>
          <w:color w:val="000000" w:themeColor="text1"/>
          <w:sz w:val="24"/>
        </w:rPr>
        <w:t>The following example is a single line equation: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776"/>
      </w:tblGrid>
      <w:tr w:rsidR="00954571" w:rsidRPr="00954571">
        <w:trPr>
          <w:cantSplit/>
        </w:trPr>
        <w:tc>
          <w:tcPr>
            <w:tcW w:w="8434" w:type="dxa"/>
            <w:tcBorders>
              <w:top w:val="nil"/>
              <w:left w:val="nil"/>
              <w:bottom w:val="nil"/>
              <w:right w:val="nil"/>
            </w:tcBorders>
          </w:tcPr>
          <w:p w:rsidR="00A55C99" w:rsidRPr="00954571" w:rsidRDefault="00A55C99">
            <w:pPr>
              <w:pStyle w:val="NormalWCCM"/>
              <w:spacing w:before="120" w:after="120"/>
              <w:ind w:right="-778" w:firstLine="0"/>
              <w:jc w:val="center"/>
              <w:rPr>
                <w:i/>
                <w:iCs/>
                <w:color w:val="000000" w:themeColor="text1"/>
              </w:rPr>
            </w:pPr>
            <w:r w:rsidRPr="00954571">
              <w:rPr>
                <w:i/>
                <w:iCs/>
                <w:color w:val="000000" w:themeColor="text1"/>
              </w:rPr>
              <w:t>Ax = b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55C99" w:rsidRPr="00954571" w:rsidRDefault="00A55C99">
            <w:pPr>
              <w:pStyle w:val="NormalWCCM"/>
              <w:spacing w:before="120" w:after="120"/>
              <w:ind w:firstLine="0"/>
              <w:jc w:val="right"/>
              <w:rPr>
                <w:color w:val="000000" w:themeColor="text1"/>
              </w:rPr>
            </w:pPr>
            <w:r w:rsidRPr="00954571">
              <w:rPr>
                <w:color w:val="000000" w:themeColor="text1"/>
              </w:rPr>
              <w:t>(1)</w:t>
            </w:r>
          </w:p>
        </w:tc>
      </w:tr>
    </w:tbl>
    <w:p w:rsidR="00A55C99" w:rsidRPr="00954571" w:rsidRDefault="00A55C99" w:rsidP="000829DA">
      <w:pPr>
        <w:pStyle w:val="NormalWCCM"/>
        <w:rPr>
          <w:color w:val="000000" w:themeColor="text1"/>
          <w:sz w:val="24"/>
        </w:rPr>
      </w:pPr>
      <w:r w:rsidRPr="00954571">
        <w:rPr>
          <w:color w:val="000000" w:themeColor="text1"/>
          <w:sz w:val="24"/>
        </w:rPr>
        <w:t>The next example is a multi-line equation: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5"/>
        <w:gridCol w:w="776"/>
      </w:tblGrid>
      <w:tr w:rsidR="00954571" w:rsidRPr="00954571" w:rsidTr="0035525C">
        <w:trPr>
          <w:cantSplit/>
        </w:trPr>
        <w:tc>
          <w:tcPr>
            <w:tcW w:w="4579" w:type="pct"/>
            <w:tcBorders>
              <w:top w:val="nil"/>
              <w:left w:val="nil"/>
              <w:bottom w:val="nil"/>
              <w:right w:val="nil"/>
            </w:tcBorders>
          </w:tcPr>
          <w:p w:rsidR="00A55C99" w:rsidRPr="00954571" w:rsidRDefault="00285911">
            <w:pPr>
              <w:pStyle w:val="NormalWCCM"/>
              <w:spacing w:before="120"/>
              <w:ind w:right="-778" w:firstLine="0"/>
              <w:jc w:val="center"/>
              <w:rPr>
                <w:i/>
                <w:iCs/>
                <w:color w:val="000000" w:themeColor="text1"/>
              </w:rPr>
            </w:pPr>
            <m:oMathPara>
              <m:oMath>
                <m:d>
                  <m:dPr>
                    <m:begChr m:val=""/>
                    <m:endChr m:val="}"/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Ax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=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b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Cy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=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d</m:t>
                          </m:r>
                        </m:e>
                      </m:mr>
                    </m:m>
                    <m:r>
                      <w:rPr>
                        <w:rFonts w:ascii="Cambria Math" w:hAnsi="Cambria Math"/>
                        <w:color w:val="000000" w:themeColor="text1"/>
                      </w:rPr>
                      <m:t xml:space="preserve"> </m:t>
                    </m:r>
                  </m:e>
                </m:d>
              </m:oMath>
            </m:oMathPara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C99" w:rsidRPr="00954571" w:rsidRDefault="00A55C99" w:rsidP="0035525C">
            <w:pPr>
              <w:pStyle w:val="NormalWCCM"/>
              <w:spacing w:after="120"/>
              <w:ind w:firstLine="0"/>
              <w:jc w:val="right"/>
              <w:rPr>
                <w:color w:val="000000" w:themeColor="text1"/>
              </w:rPr>
            </w:pPr>
            <w:r w:rsidRPr="00954571">
              <w:rPr>
                <w:color w:val="000000" w:themeColor="text1"/>
              </w:rPr>
              <w:t>(2)</w:t>
            </w:r>
          </w:p>
        </w:tc>
      </w:tr>
    </w:tbl>
    <w:p w:rsidR="00A55C99" w:rsidRPr="00810310" w:rsidRDefault="00810310" w:rsidP="004E3C58">
      <w:pPr>
        <w:pStyle w:val="1stTitleWCCM"/>
        <w:tabs>
          <w:tab w:val="clear" w:pos="360"/>
          <w:tab w:val="left" w:pos="426"/>
        </w:tabs>
        <w:rPr>
          <w:caps w:val="0"/>
          <w:color w:val="000000" w:themeColor="text1"/>
          <w:sz w:val="28"/>
          <w:szCs w:val="28"/>
        </w:rPr>
      </w:pPr>
      <w:r>
        <w:rPr>
          <w:caps w:val="0"/>
          <w:color w:val="000000" w:themeColor="text1"/>
          <w:sz w:val="28"/>
          <w:szCs w:val="28"/>
        </w:rPr>
        <w:t>10</w:t>
      </w:r>
      <w:r>
        <w:rPr>
          <w:caps w:val="0"/>
          <w:color w:val="000000" w:themeColor="text1"/>
          <w:sz w:val="28"/>
          <w:szCs w:val="28"/>
        </w:rPr>
        <w:tab/>
        <w:t>Tables</w:t>
      </w:r>
    </w:p>
    <w:p w:rsidR="00A55C99" w:rsidRPr="00954571" w:rsidRDefault="00A55C99" w:rsidP="00810310">
      <w:pPr>
        <w:pStyle w:val="NormalWCCM"/>
        <w:ind w:firstLine="0"/>
        <w:rPr>
          <w:color w:val="000000" w:themeColor="text1"/>
        </w:rPr>
      </w:pPr>
      <w:r w:rsidRPr="00954571">
        <w:rPr>
          <w:color w:val="000000" w:themeColor="text1"/>
          <w:sz w:val="24"/>
        </w:rPr>
        <w:t>All tables should be numbe</w:t>
      </w:r>
      <w:r w:rsidR="00810310">
        <w:rPr>
          <w:color w:val="000000" w:themeColor="text1"/>
          <w:sz w:val="24"/>
        </w:rPr>
        <w:t xml:space="preserve">red consecutively and captioned. </w:t>
      </w:r>
      <w:r w:rsidR="00810310" w:rsidRPr="00954571">
        <w:rPr>
          <w:color w:val="000000" w:themeColor="text1"/>
          <w:sz w:val="24"/>
        </w:rPr>
        <w:t xml:space="preserve">The caption title should be written centered, in 10pt </w:t>
      </w:r>
      <w:r w:rsidR="00810310">
        <w:rPr>
          <w:color w:val="000000" w:themeColor="text1"/>
          <w:sz w:val="24"/>
        </w:rPr>
        <w:t>Times New Roman</w:t>
      </w:r>
      <w:r w:rsidR="00810310" w:rsidRPr="00954571">
        <w:rPr>
          <w:color w:val="000000" w:themeColor="text1"/>
          <w:sz w:val="24"/>
        </w:rPr>
        <w:t xml:space="preserve">, </w:t>
      </w:r>
      <w:r w:rsidR="00810310">
        <w:rPr>
          <w:color w:val="000000" w:themeColor="text1"/>
          <w:sz w:val="24"/>
        </w:rPr>
        <w:t>according with the example in Table 1.</w:t>
      </w:r>
    </w:p>
    <w:p w:rsidR="00744B36" w:rsidRDefault="00744B36" w:rsidP="00973FE7">
      <w:pPr>
        <w:pStyle w:val="PieFigoTablaCOMNI"/>
        <w:spacing w:before="240" w:after="120"/>
        <w:ind w:firstLine="0"/>
        <w:rPr>
          <w:strike w:val="0"/>
          <w:noProof/>
          <w:color w:val="000000" w:themeColor="text1"/>
          <w:lang w:val="en-GB"/>
        </w:rPr>
      </w:pPr>
      <w:proofErr w:type="gramStart"/>
      <w:r w:rsidRPr="00954571">
        <w:rPr>
          <w:b/>
          <w:bCs/>
          <w:strike w:val="0"/>
          <w:color w:val="000000" w:themeColor="text1"/>
          <w:lang w:val="en-GB"/>
        </w:rPr>
        <w:t xml:space="preserve">Table </w:t>
      </w:r>
      <w:r w:rsidRPr="00954571">
        <w:rPr>
          <w:b/>
          <w:bCs/>
          <w:strike w:val="0"/>
          <w:color w:val="000000" w:themeColor="text1"/>
        </w:rPr>
        <w:fldChar w:fldCharType="begin"/>
      </w:r>
      <w:r w:rsidRPr="00954571">
        <w:rPr>
          <w:b/>
          <w:bCs/>
          <w:strike w:val="0"/>
          <w:color w:val="000000" w:themeColor="text1"/>
          <w:lang w:val="en-GB"/>
        </w:rPr>
        <w:instrText xml:space="preserve"> SEQ Tabla \* ARABIC </w:instrText>
      </w:r>
      <w:r w:rsidRPr="00954571">
        <w:rPr>
          <w:b/>
          <w:bCs/>
          <w:strike w:val="0"/>
          <w:color w:val="000000" w:themeColor="text1"/>
        </w:rPr>
        <w:fldChar w:fldCharType="separate"/>
      </w:r>
      <w:r w:rsidRPr="00954571">
        <w:rPr>
          <w:b/>
          <w:bCs/>
          <w:strike w:val="0"/>
          <w:noProof/>
          <w:color w:val="000000" w:themeColor="text1"/>
          <w:lang w:val="en-GB"/>
        </w:rPr>
        <w:t>1</w:t>
      </w:r>
      <w:r w:rsidRPr="00954571">
        <w:rPr>
          <w:b/>
          <w:bCs/>
          <w:strike w:val="0"/>
          <w:color w:val="000000" w:themeColor="text1"/>
        </w:rPr>
        <w:fldChar w:fldCharType="end"/>
      </w:r>
      <w:r w:rsidR="00810310">
        <w:rPr>
          <w:strike w:val="0"/>
          <w:noProof/>
          <w:color w:val="000000" w:themeColor="text1"/>
          <w:lang w:val="en-GB"/>
        </w:rPr>
        <w:t>.</w:t>
      </w:r>
      <w:proofErr w:type="gramEnd"/>
      <w:r w:rsidRPr="00954571">
        <w:rPr>
          <w:strike w:val="0"/>
          <w:noProof/>
          <w:color w:val="000000" w:themeColor="text1"/>
          <w:lang w:val="en-GB"/>
        </w:rPr>
        <w:t xml:space="preserve"> Example of the construction of </w:t>
      </w:r>
      <w:r w:rsidR="00CA5F1D">
        <w:rPr>
          <w:strike w:val="0"/>
          <w:noProof/>
          <w:color w:val="000000" w:themeColor="text1"/>
          <w:lang w:val="en-GB"/>
        </w:rPr>
        <w:t>a</w:t>
      </w:r>
      <w:r w:rsidRPr="00954571">
        <w:rPr>
          <w:strike w:val="0"/>
          <w:noProof/>
          <w:color w:val="000000" w:themeColor="text1"/>
          <w:lang w:val="en-GB"/>
        </w:rPr>
        <w:t xml:space="preserve"> table</w:t>
      </w:r>
      <w:r w:rsidR="00810310">
        <w:rPr>
          <w:strike w:val="0"/>
          <w:noProof/>
          <w:color w:val="000000" w:themeColor="text1"/>
          <w:lang w:val="en-GB"/>
        </w:rPr>
        <w:t>.</w:t>
      </w:r>
    </w:p>
    <w:tbl>
      <w:tblPr>
        <w:tblW w:w="0" w:type="auto"/>
        <w:tblInd w:w="26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276"/>
        <w:gridCol w:w="1418"/>
      </w:tblGrid>
      <w:tr w:rsidR="00954571" w:rsidRPr="00810310" w:rsidTr="00973FE7">
        <w:trPr>
          <w:cantSplit/>
          <w:trHeight w:val="253"/>
          <w:tblHeader/>
        </w:trPr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A55C99" w:rsidRPr="00954571" w:rsidRDefault="00810310" w:rsidP="00973FE7">
            <w:pPr>
              <w:pStyle w:val="FiliacinCOMNI"/>
              <w:tabs>
                <w:tab w:val="clear" w:pos="142"/>
              </w:tabs>
              <w:ind w:left="214"/>
              <w:rPr>
                <w:strike w:val="0"/>
                <w:color w:val="000000" w:themeColor="text1"/>
                <w:spacing w:val="4"/>
                <w:lang w:val="en-US"/>
              </w:rPr>
            </w:pPr>
            <w:r>
              <w:rPr>
                <w:strike w:val="0"/>
                <w:color w:val="000000" w:themeColor="text1"/>
                <w:spacing w:val="4"/>
                <w:lang w:val="en-US"/>
              </w:rPr>
              <w:t>First</w:t>
            </w:r>
            <w:r w:rsidR="00973FE7">
              <w:rPr>
                <w:strike w:val="0"/>
                <w:color w:val="000000" w:themeColor="text1"/>
                <w:spacing w:val="4"/>
                <w:lang w:val="en-US"/>
              </w:rPr>
              <w:t xml:space="preserve"> column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55C99" w:rsidRPr="00954571" w:rsidRDefault="00810310" w:rsidP="00973FE7">
            <w:pPr>
              <w:pStyle w:val="FiliacinCOMNI"/>
              <w:tabs>
                <w:tab w:val="clear" w:pos="142"/>
              </w:tabs>
              <w:ind w:left="214"/>
              <w:rPr>
                <w:strike w:val="0"/>
                <w:color w:val="000000" w:themeColor="text1"/>
                <w:spacing w:val="4"/>
                <w:lang w:val="en-US"/>
              </w:rPr>
            </w:pPr>
            <w:r>
              <w:rPr>
                <w:strike w:val="0"/>
                <w:color w:val="000000" w:themeColor="text1"/>
                <w:spacing w:val="4"/>
                <w:lang w:val="en-US"/>
              </w:rPr>
              <w:t>Second</w:t>
            </w:r>
            <w:r w:rsidR="00973FE7">
              <w:rPr>
                <w:strike w:val="0"/>
                <w:color w:val="000000" w:themeColor="text1"/>
                <w:spacing w:val="4"/>
                <w:lang w:val="en-US"/>
              </w:rPr>
              <w:t xml:space="preserve"> column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A55C99" w:rsidRPr="00954571" w:rsidRDefault="00810310" w:rsidP="00973FE7">
            <w:pPr>
              <w:pStyle w:val="FiliacinCOMNI"/>
              <w:tabs>
                <w:tab w:val="clear" w:pos="142"/>
              </w:tabs>
              <w:ind w:left="214"/>
              <w:rPr>
                <w:strike w:val="0"/>
                <w:color w:val="000000" w:themeColor="text1"/>
                <w:spacing w:val="4"/>
                <w:lang w:val="en-US"/>
              </w:rPr>
            </w:pPr>
            <w:r>
              <w:rPr>
                <w:strike w:val="0"/>
                <w:color w:val="000000" w:themeColor="text1"/>
                <w:spacing w:val="4"/>
                <w:lang w:val="en-US"/>
              </w:rPr>
              <w:t>Third</w:t>
            </w:r>
            <w:r w:rsidR="00973FE7">
              <w:rPr>
                <w:strike w:val="0"/>
                <w:color w:val="000000" w:themeColor="text1"/>
                <w:spacing w:val="4"/>
                <w:lang w:val="en-US"/>
              </w:rPr>
              <w:t xml:space="preserve"> column</w:t>
            </w:r>
          </w:p>
        </w:tc>
      </w:tr>
      <w:tr w:rsidR="00954571" w:rsidRPr="00810310" w:rsidTr="00973FE7">
        <w:trPr>
          <w:cantSplit/>
          <w:trHeight w:val="253"/>
          <w:tblHeader/>
        </w:trPr>
        <w:tc>
          <w:tcPr>
            <w:tcW w:w="1275" w:type="dxa"/>
            <w:tcBorders>
              <w:top w:val="single" w:sz="8" w:space="0" w:color="auto"/>
              <w:bottom w:val="single" w:sz="4" w:space="0" w:color="auto"/>
            </w:tcBorders>
          </w:tcPr>
          <w:p w:rsidR="00A55C99" w:rsidRPr="00954571" w:rsidRDefault="00810310" w:rsidP="00973FE7">
            <w:pPr>
              <w:pStyle w:val="FiliacinCOMNI"/>
              <w:tabs>
                <w:tab w:val="clear" w:pos="142"/>
              </w:tabs>
              <w:ind w:left="214"/>
              <w:rPr>
                <w:strike w:val="0"/>
                <w:color w:val="000000" w:themeColor="text1"/>
                <w:spacing w:val="4"/>
                <w:lang w:val="en-US"/>
              </w:rPr>
            </w:pPr>
            <w:r>
              <w:rPr>
                <w:strike w:val="0"/>
                <w:color w:val="000000" w:themeColor="text1"/>
                <w:spacing w:val="4"/>
                <w:lang w:val="en-US"/>
              </w:rPr>
              <w:t>C11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A55C99" w:rsidRPr="00954571" w:rsidRDefault="00810310" w:rsidP="00973FE7">
            <w:pPr>
              <w:pStyle w:val="FiliacinCOMNI"/>
              <w:tabs>
                <w:tab w:val="clear" w:pos="142"/>
              </w:tabs>
              <w:ind w:left="214"/>
              <w:rPr>
                <w:strike w:val="0"/>
                <w:color w:val="000000" w:themeColor="text1"/>
                <w:spacing w:val="4"/>
                <w:lang w:val="en-US"/>
              </w:rPr>
            </w:pPr>
            <w:r>
              <w:rPr>
                <w:strike w:val="0"/>
                <w:color w:val="000000" w:themeColor="text1"/>
                <w:spacing w:val="4"/>
                <w:lang w:val="en-US"/>
              </w:rPr>
              <w:t>C12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</w:tcPr>
          <w:p w:rsidR="00A55C99" w:rsidRPr="00954571" w:rsidRDefault="00810310" w:rsidP="00973FE7">
            <w:pPr>
              <w:pStyle w:val="FiliacinCOMNI"/>
              <w:tabs>
                <w:tab w:val="clear" w:pos="142"/>
              </w:tabs>
              <w:ind w:left="214"/>
              <w:rPr>
                <w:strike w:val="0"/>
                <w:color w:val="000000" w:themeColor="text1"/>
                <w:spacing w:val="4"/>
                <w:lang w:val="en-US"/>
              </w:rPr>
            </w:pPr>
            <w:r>
              <w:rPr>
                <w:strike w:val="0"/>
                <w:color w:val="000000" w:themeColor="text1"/>
                <w:spacing w:val="4"/>
                <w:lang w:val="en-US"/>
              </w:rPr>
              <w:t>C1</w:t>
            </w:r>
            <w:r w:rsidR="00A55C99" w:rsidRPr="00954571">
              <w:rPr>
                <w:strike w:val="0"/>
                <w:color w:val="000000" w:themeColor="text1"/>
                <w:spacing w:val="4"/>
                <w:lang w:val="en-US"/>
              </w:rPr>
              <w:t>3</w:t>
            </w:r>
          </w:p>
        </w:tc>
      </w:tr>
      <w:tr w:rsidR="00810310" w:rsidRPr="00810310" w:rsidTr="00973FE7">
        <w:trPr>
          <w:cantSplit/>
          <w:trHeight w:val="253"/>
          <w:tblHeader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0310" w:rsidRPr="00954571" w:rsidRDefault="00810310" w:rsidP="00973FE7">
            <w:pPr>
              <w:pStyle w:val="FiliacinCOMNI"/>
              <w:tabs>
                <w:tab w:val="clear" w:pos="142"/>
              </w:tabs>
              <w:ind w:left="214"/>
              <w:rPr>
                <w:strike w:val="0"/>
                <w:color w:val="000000" w:themeColor="text1"/>
                <w:spacing w:val="4"/>
                <w:lang w:val="en-US"/>
              </w:rPr>
            </w:pPr>
            <w:r>
              <w:rPr>
                <w:strike w:val="0"/>
                <w:color w:val="000000" w:themeColor="text1"/>
                <w:spacing w:val="4"/>
                <w:lang w:val="en-US"/>
              </w:rPr>
              <w:t>C21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0310" w:rsidRPr="00954571" w:rsidRDefault="00810310" w:rsidP="00973FE7">
            <w:pPr>
              <w:pStyle w:val="FiliacinCOMNI"/>
              <w:tabs>
                <w:tab w:val="clear" w:pos="142"/>
              </w:tabs>
              <w:ind w:left="214"/>
              <w:rPr>
                <w:strike w:val="0"/>
                <w:color w:val="000000" w:themeColor="text1"/>
                <w:spacing w:val="4"/>
                <w:lang w:val="en-US"/>
              </w:rPr>
            </w:pPr>
            <w:r>
              <w:rPr>
                <w:strike w:val="0"/>
                <w:color w:val="000000" w:themeColor="text1"/>
                <w:spacing w:val="4"/>
                <w:lang w:val="en-US"/>
              </w:rPr>
              <w:t>C22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10310" w:rsidRPr="00954571" w:rsidRDefault="00810310" w:rsidP="00973FE7">
            <w:pPr>
              <w:pStyle w:val="FiliacinCOMNI"/>
              <w:tabs>
                <w:tab w:val="clear" w:pos="142"/>
              </w:tabs>
              <w:ind w:left="214"/>
              <w:rPr>
                <w:strike w:val="0"/>
                <w:color w:val="000000" w:themeColor="text1"/>
                <w:spacing w:val="4"/>
                <w:lang w:val="en-US"/>
              </w:rPr>
            </w:pPr>
            <w:r>
              <w:rPr>
                <w:strike w:val="0"/>
                <w:color w:val="000000" w:themeColor="text1"/>
                <w:spacing w:val="4"/>
                <w:lang w:val="en-US"/>
              </w:rPr>
              <w:t>C2</w:t>
            </w:r>
            <w:r w:rsidRPr="00954571">
              <w:rPr>
                <w:strike w:val="0"/>
                <w:color w:val="000000" w:themeColor="text1"/>
                <w:spacing w:val="4"/>
                <w:lang w:val="en-US"/>
              </w:rPr>
              <w:t>3</w:t>
            </w:r>
          </w:p>
        </w:tc>
      </w:tr>
      <w:tr w:rsidR="00954571" w:rsidRPr="00810310" w:rsidTr="00973FE7">
        <w:trPr>
          <w:cantSplit/>
          <w:trHeight w:val="253"/>
          <w:tblHeader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55C99" w:rsidRPr="00954571" w:rsidRDefault="00A55C99" w:rsidP="00973FE7">
            <w:pPr>
              <w:pStyle w:val="FiliacinCOMNI"/>
              <w:tabs>
                <w:tab w:val="clear" w:pos="142"/>
              </w:tabs>
              <w:ind w:left="214"/>
              <w:rPr>
                <w:strike w:val="0"/>
                <w:color w:val="000000" w:themeColor="text1"/>
                <w:spacing w:val="4"/>
                <w:lang w:val="en-US"/>
              </w:rPr>
            </w:pPr>
            <w:r w:rsidRPr="00954571">
              <w:rPr>
                <w:strike w:val="0"/>
                <w:color w:val="000000" w:themeColor="text1"/>
                <w:spacing w:val="4"/>
                <w:lang w:val="en-US"/>
              </w:rPr>
              <w:t>C31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5C99" w:rsidRPr="00954571" w:rsidRDefault="00A55C99" w:rsidP="00973FE7">
            <w:pPr>
              <w:pStyle w:val="FiliacinCOMNI"/>
              <w:tabs>
                <w:tab w:val="clear" w:pos="142"/>
              </w:tabs>
              <w:ind w:left="214"/>
              <w:rPr>
                <w:strike w:val="0"/>
                <w:color w:val="000000" w:themeColor="text1"/>
                <w:spacing w:val="4"/>
                <w:lang w:val="en-US"/>
              </w:rPr>
            </w:pPr>
            <w:r w:rsidRPr="00954571">
              <w:rPr>
                <w:strike w:val="0"/>
                <w:color w:val="000000" w:themeColor="text1"/>
                <w:spacing w:val="4"/>
                <w:lang w:val="en-US"/>
              </w:rPr>
              <w:t>C32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55C99" w:rsidRPr="00954571" w:rsidRDefault="00A55C99" w:rsidP="00973FE7">
            <w:pPr>
              <w:pStyle w:val="FiliacinCOMNI"/>
              <w:tabs>
                <w:tab w:val="clear" w:pos="142"/>
              </w:tabs>
              <w:ind w:left="214"/>
              <w:rPr>
                <w:strike w:val="0"/>
                <w:color w:val="000000" w:themeColor="text1"/>
                <w:spacing w:val="4"/>
                <w:lang w:val="en-US"/>
              </w:rPr>
            </w:pPr>
            <w:r w:rsidRPr="00954571">
              <w:rPr>
                <w:strike w:val="0"/>
                <w:color w:val="000000" w:themeColor="text1"/>
                <w:spacing w:val="4"/>
                <w:lang w:val="en-US"/>
              </w:rPr>
              <w:t>C33</w:t>
            </w:r>
          </w:p>
        </w:tc>
      </w:tr>
      <w:tr w:rsidR="00954571" w:rsidRPr="00810310" w:rsidTr="00973FE7">
        <w:trPr>
          <w:cantSplit/>
          <w:trHeight w:val="253"/>
          <w:tblHeader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55C99" w:rsidRPr="00954571" w:rsidRDefault="00A55C99" w:rsidP="00973FE7">
            <w:pPr>
              <w:pStyle w:val="FiliacinCOMNI"/>
              <w:tabs>
                <w:tab w:val="clear" w:pos="142"/>
              </w:tabs>
              <w:ind w:left="214"/>
              <w:rPr>
                <w:strike w:val="0"/>
                <w:color w:val="000000" w:themeColor="text1"/>
                <w:spacing w:val="4"/>
                <w:lang w:val="en-US"/>
              </w:rPr>
            </w:pPr>
            <w:r w:rsidRPr="00954571">
              <w:rPr>
                <w:strike w:val="0"/>
                <w:color w:val="000000" w:themeColor="text1"/>
                <w:spacing w:val="4"/>
                <w:lang w:val="en-US"/>
              </w:rPr>
              <w:t>C41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5C99" w:rsidRPr="00954571" w:rsidRDefault="00A55C99" w:rsidP="00973FE7">
            <w:pPr>
              <w:pStyle w:val="FiliacinCOMNI"/>
              <w:tabs>
                <w:tab w:val="clear" w:pos="142"/>
              </w:tabs>
              <w:ind w:left="214"/>
              <w:rPr>
                <w:strike w:val="0"/>
                <w:color w:val="000000" w:themeColor="text1"/>
                <w:spacing w:val="4"/>
                <w:lang w:val="en-US"/>
              </w:rPr>
            </w:pPr>
            <w:r w:rsidRPr="00954571">
              <w:rPr>
                <w:strike w:val="0"/>
                <w:color w:val="000000" w:themeColor="text1"/>
                <w:spacing w:val="4"/>
                <w:lang w:val="en-US"/>
              </w:rPr>
              <w:t>C42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55C99" w:rsidRPr="00954571" w:rsidRDefault="00A55C99" w:rsidP="00973FE7">
            <w:pPr>
              <w:pStyle w:val="FiliacinCOMNI"/>
              <w:tabs>
                <w:tab w:val="clear" w:pos="142"/>
              </w:tabs>
              <w:ind w:left="214"/>
              <w:rPr>
                <w:strike w:val="0"/>
                <w:color w:val="000000" w:themeColor="text1"/>
                <w:spacing w:val="4"/>
                <w:lang w:val="en-US"/>
              </w:rPr>
            </w:pPr>
            <w:r w:rsidRPr="00954571">
              <w:rPr>
                <w:strike w:val="0"/>
                <w:color w:val="000000" w:themeColor="text1"/>
                <w:spacing w:val="4"/>
                <w:lang w:val="en-US"/>
              </w:rPr>
              <w:t>C43</w:t>
            </w:r>
          </w:p>
        </w:tc>
      </w:tr>
      <w:tr w:rsidR="002104BC" w:rsidRPr="00954571" w:rsidTr="00973FE7">
        <w:trPr>
          <w:cantSplit/>
          <w:trHeight w:val="253"/>
        </w:trPr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A55C99" w:rsidRPr="00954571" w:rsidRDefault="00A55C99" w:rsidP="00973FE7">
            <w:pPr>
              <w:pStyle w:val="FiliacinCOMNI"/>
              <w:tabs>
                <w:tab w:val="clear" w:pos="142"/>
              </w:tabs>
              <w:ind w:left="214"/>
              <w:rPr>
                <w:strike w:val="0"/>
                <w:color w:val="000000" w:themeColor="text1"/>
                <w:spacing w:val="4"/>
                <w:lang w:val="en-US"/>
              </w:rPr>
            </w:pPr>
            <w:r w:rsidRPr="00954571">
              <w:rPr>
                <w:strike w:val="0"/>
                <w:color w:val="000000" w:themeColor="text1"/>
                <w:spacing w:val="4"/>
                <w:lang w:val="en-US"/>
              </w:rPr>
              <w:t>C51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:rsidR="00A55C99" w:rsidRPr="00954571" w:rsidRDefault="00A55C99" w:rsidP="00973FE7">
            <w:pPr>
              <w:pStyle w:val="FiliacinCOMNI"/>
              <w:tabs>
                <w:tab w:val="clear" w:pos="142"/>
              </w:tabs>
              <w:ind w:left="214"/>
              <w:rPr>
                <w:strike w:val="0"/>
                <w:color w:val="000000" w:themeColor="text1"/>
                <w:spacing w:val="4"/>
                <w:lang w:val="en-US"/>
              </w:rPr>
            </w:pPr>
            <w:r w:rsidRPr="00954571">
              <w:rPr>
                <w:strike w:val="0"/>
                <w:color w:val="000000" w:themeColor="text1"/>
                <w:spacing w:val="4"/>
                <w:lang w:val="en-US"/>
              </w:rPr>
              <w:t>C52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A55C99" w:rsidRPr="00954571" w:rsidRDefault="00A55C99" w:rsidP="00973FE7">
            <w:pPr>
              <w:pStyle w:val="FiliacinCOMNI"/>
              <w:tabs>
                <w:tab w:val="clear" w:pos="142"/>
              </w:tabs>
              <w:ind w:left="214"/>
              <w:rPr>
                <w:strike w:val="0"/>
                <w:color w:val="000000" w:themeColor="text1"/>
                <w:spacing w:val="4"/>
                <w:lang w:val="en-US"/>
              </w:rPr>
            </w:pPr>
            <w:r w:rsidRPr="00954571">
              <w:rPr>
                <w:strike w:val="0"/>
                <w:color w:val="000000" w:themeColor="text1"/>
                <w:spacing w:val="4"/>
                <w:lang w:val="en-US"/>
              </w:rPr>
              <w:t>C53</w:t>
            </w:r>
          </w:p>
        </w:tc>
      </w:tr>
    </w:tbl>
    <w:p w:rsidR="00A55C99" w:rsidRPr="00954571" w:rsidRDefault="00A55C99">
      <w:pPr>
        <w:pStyle w:val="NormalWCCM"/>
        <w:rPr>
          <w:color w:val="000000" w:themeColor="text1"/>
          <w:sz w:val="24"/>
        </w:rPr>
      </w:pPr>
    </w:p>
    <w:p w:rsidR="00A55C99" w:rsidRPr="00954571" w:rsidRDefault="00A55C99">
      <w:pPr>
        <w:pStyle w:val="NormalWCCM"/>
        <w:rPr>
          <w:color w:val="000000" w:themeColor="text1"/>
          <w:sz w:val="24"/>
        </w:rPr>
      </w:pPr>
      <w:r w:rsidRPr="00954571">
        <w:rPr>
          <w:color w:val="000000" w:themeColor="text1"/>
          <w:sz w:val="24"/>
        </w:rPr>
        <w:t>A 6pt space should separate the table from the caption, and a 12pt space should separate the table from the surrounding text.</w:t>
      </w:r>
    </w:p>
    <w:p w:rsidR="00A55C99" w:rsidRPr="00881A01" w:rsidRDefault="00A55C99" w:rsidP="004E3C58">
      <w:pPr>
        <w:pStyle w:val="1stTitleWCCM"/>
        <w:tabs>
          <w:tab w:val="clear" w:pos="360"/>
          <w:tab w:val="left" w:pos="426"/>
        </w:tabs>
        <w:outlineLvl w:val="0"/>
        <w:rPr>
          <w:caps w:val="0"/>
          <w:color w:val="000000" w:themeColor="text1"/>
          <w:sz w:val="28"/>
          <w:szCs w:val="28"/>
        </w:rPr>
      </w:pPr>
      <w:r w:rsidRPr="00881A01">
        <w:rPr>
          <w:caps w:val="0"/>
          <w:color w:val="000000" w:themeColor="text1"/>
          <w:sz w:val="28"/>
          <w:szCs w:val="28"/>
        </w:rPr>
        <w:t>11</w:t>
      </w:r>
      <w:r w:rsidRPr="00881A01">
        <w:rPr>
          <w:caps w:val="0"/>
          <w:color w:val="000000" w:themeColor="text1"/>
          <w:sz w:val="28"/>
          <w:szCs w:val="28"/>
        </w:rPr>
        <w:tab/>
        <w:t>F</w:t>
      </w:r>
      <w:r w:rsidR="00881A01" w:rsidRPr="00881A01">
        <w:rPr>
          <w:caps w:val="0"/>
          <w:color w:val="000000" w:themeColor="text1"/>
          <w:sz w:val="28"/>
          <w:szCs w:val="28"/>
        </w:rPr>
        <w:t>ormat of References</w:t>
      </w:r>
    </w:p>
    <w:p w:rsidR="00C32DD5" w:rsidRDefault="00A55C99" w:rsidP="00C32DD5">
      <w:pPr>
        <w:pStyle w:val="NormalWCCM"/>
        <w:ind w:firstLine="0"/>
        <w:rPr>
          <w:sz w:val="24"/>
        </w:rPr>
      </w:pPr>
      <w:r w:rsidRPr="00B61DFD">
        <w:rPr>
          <w:sz w:val="24"/>
        </w:rPr>
        <w:t xml:space="preserve">References should be </w:t>
      </w:r>
      <w:r w:rsidR="001715F0" w:rsidRPr="00B61DFD">
        <w:rPr>
          <w:sz w:val="24"/>
        </w:rPr>
        <w:t>cited</w:t>
      </w:r>
      <w:r w:rsidRPr="00B61DFD">
        <w:rPr>
          <w:sz w:val="24"/>
        </w:rPr>
        <w:t xml:space="preserve"> in the</w:t>
      </w:r>
      <w:r w:rsidR="00331399" w:rsidRPr="00B61DFD">
        <w:rPr>
          <w:sz w:val="24"/>
        </w:rPr>
        <w:t xml:space="preserve"> text according to APA </w:t>
      </w:r>
      <w:r w:rsidR="00355FF9" w:rsidRPr="00B61DFD">
        <w:rPr>
          <w:sz w:val="24"/>
        </w:rPr>
        <w:t>style -</w:t>
      </w:r>
      <w:r w:rsidR="001715F0" w:rsidRPr="00B61DFD">
        <w:rPr>
          <w:i/>
          <w:sz w:val="24"/>
        </w:rPr>
        <w:t>e.g.</w:t>
      </w:r>
      <w:r w:rsidR="001715F0" w:rsidRPr="00B61DFD">
        <w:rPr>
          <w:sz w:val="24"/>
        </w:rPr>
        <w:t xml:space="preserve"> </w:t>
      </w:r>
      <w:r w:rsidR="00B61DFD" w:rsidRPr="00B61DFD">
        <w:rPr>
          <w:iCs/>
          <w:noProof/>
          <w:sz w:val="24"/>
          <w:lang w:eastAsia="en-US"/>
        </w:rPr>
        <w:t xml:space="preserve">In order to estimated the service life (ISO 15686-8:2008), </w:t>
      </w:r>
      <w:r w:rsidR="00DE03A4" w:rsidRPr="00B61DFD">
        <w:rPr>
          <w:iCs/>
          <w:noProof/>
          <w:sz w:val="24"/>
          <w:lang w:eastAsia="en-US"/>
        </w:rPr>
        <w:t>Klein and Moeschberger (2003)</w:t>
      </w:r>
      <w:r w:rsidR="00FD627B" w:rsidRPr="00B61DFD">
        <w:rPr>
          <w:sz w:val="24"/>
        </w:rPr>
        <w:t xml:space="preserve"> </w:t>
      </w:r>
      <w:r w:rsidR="00DE03A4" w:rsidRPr="00B61DFD">
        <w:rPr>
          <w:sz w:val="24"/>
        </w:rPr>
        <w:t xml:space="preserve">introduced basic survival concepts </w:t>
      </w:r>
      <w:r w:rsidR="00355FF9" w:rsidRPr="00B61DFD">
        <w:rPr>
          <w:sz w:val="24"/>
        </w:rPr>
        <w:t>and have been cited by different authors (</w:t>
      </w:r>
      <w:r w:rsidR="00A0236B" w:rsidRPr="00B61DFD">
        <w:rPr>
          <w:sz w:val="24"/>
        </w:rPr>
        <w:t>Gibert, 2016;</w:t>
      </w:r>
      <w:r w:rsidR="00200C5C" w:rsidRPr="00B61DFD">
        <w:rPr>
          <w:sz w:val="24"/>
        </w:rPr>
        <w:t xml:space="preserve"> Serrat </w:t>
      </w:r>
      <w:r w:rsidR="00200C5C" w:rsidRPr="00B61DFD">
        <w:rPr>
          <w:i/>
          <w:sz w:val="24"/>
        </w:rPr>
        <w:t>et al.</w:t>
      </w:r>
      <w:r w:rsidR="00200C5C" w:rsidRPr="00B61DFD">
        <w:rPr>
          <w:sz w:val="24"/>
        </w:rPr>
        <w:t>, 2017;</w:t>
      </w:r>
      <w:r w:rsidR="00A0236B" w:rsidRPr="00B61DFD">
        <w:rPr>
          <w:sz w:val="24"/>
        </w:rPr>
        <w:t xml:space="preserve"> </w:t>
      </w:r>
      <w:r w:rsidR="00355FF9" w:rsidRPr="00B61DFD">
        <w:rPr>
          <w:sz w:val="24"/>
        </w:rPr>
        <w:t xml:space="preserve">Ruiz </w:t>
      </w:r>
      <w:r w:rsidR="00355FF9" w:rsidRPr="00B61DFD">
        <w:rPr>
          <w:i/>
          <w:sz w:val="24"/>
        </w:rPr>
        <w:t>et al.</w:t>
      </w:r>
      <w:r w:rsidR="00355FF9" w:rsidRPr="00B61DFD">
        <w:rPr>
          <w:sz w:val="24"/>
        </w:rPr>
        <w:t>,</w:t>
      </w:r>
      <w:r w:rsidR="00A0236B" w:rsidRPr="00B61DFD">
        <w:rPr>
          <w:sz w:val="24"/>
        </w:rPr>
        <w:t xml:space="preserve"> 2019</w:t>
      </w:r>
      <w:proofErr w:type="gramStart"/>
      <w:r w:rsidR="00355FF9" w:rsidRPr="00B61DFD">
        <w:rPr>
          <w:sz w:val="24"/>
        </w:rPr>
        <w:t>)-</w:t>
      </w:r>
      <w:proofErr w:type="gramEnd"/>
      <w:r w:rsidR="00355FF9" w:rsidRPr="00B61DFD">
        <w:rPr>
          <w:sz w:val="24"/>
        </w:rPr>
        <w:t xml:space="preserve"> </w:t>
      </w:r>
      <w:r w:rsidRPr="00B61DFD">
        <w:rPr>
          <w:sz w:val="24"/>
        </w:rPr>
        <w:t xml:space="preserve">and grouped together at the end of the </w:t>
      </w:r>
      <w:r w:rsidR="002F70F3" w:rsidRPr="00B61DFD">
        <w:rPr>
          <w:sz w:val="24"/>
        </w:rPr>
        <w:t>Full Paper</w:t>
      </w:r>
      <w:r w:rsidRPr="00B61DFD">
        <w:rPr>
          <w:sz w:val="24"/>
        </w:rPr>
        <w:t xml:space="preserve"> in </w:t>
      </w:r>
      <w:r w:rsidR="001715F0" w:rsidRPr="00B61DFD">
        <w:rPr>
          <w:sz w:val="24"/>
        </w:rPr>
        <w:t xml:space="preserve">alphabetical </w:t>
      </w:r>
      <w:r w:rsidRPr="00B61DFD">
        <w:rPr>
          <w:sz w:val="24"/>
        </w:rPr>
        <w:t>order as shown in these instructions</w:t>
      </w:r>
      <w:r w:rsidR="00834CDC" w:rsidRPr="00B61DFD">
        <w:rPr>
          <w:sz w:val="24"/>
        </w:rPr>
        <w:t xml:space="preserve">. The </w:t>
      </w:r>
      <w:r w:rsidR="00000EDF">
        <w:rPr>
          <w:sz w:val="24"/>
        </w:rPr>
        <w:t xml:space="preserve">non-numbered </w:t>
      </w:r>
      <w:r w:rsidR="00CA5F1D">
        <w:rPr>
          <w:sz w:val="24"/>
        </w:rPr>
        <w:t>list of r</w:t>
      </w:r>
      <w:r w:rsidR="00834CDC" w:rsidRPr="00B61DFD">
        <w:rPr>
          <w:sz w:val="24"/>
        </w:rPr>
        <w:t xml:space="preserve">eferences </w:t>
      </w:r>
      <w:r w:rsidR="00000EDF">
        <w:rPr>
          <w:sz w:val="24"/>
        </w:rPr>
        <w:t xml:space="preserve">Section </w:t>
      </w:r>
      <w:r w:rsidR="00834CDC" w:rsidRPr="00B61DFD">
        <w:rPr>
          <w:sz w:val="24"/>
        </w:rPr>
        <w:t xml:space="preserve">must be </w:t>
      </w:r>
      <w:r w:rsidR="00B61DFD" w:rsidRPr="00B61DFD">
        <w:rPr>
          <w:sz w:val="24"/>
        </w:rPr>
        <w:t xml:space="preserve">written </w:t>
      </w:r>
      <w:r w:rsidR="00834CDC" w:rsidRPr="00B61DFD">
        <w:rPr>
          <w:sz w:val="24"/>
        </w:rPr>
        <w:t>in 10pt Times New Roman</w:t>
      </w:r>
      <w:r w:rsidR="00B61DFD" w:rsidRPr="00B61DFD">
        <w:rPr>
          <w:sz w:val="24"/>
        </w:rPr>
        <w:t xml:space="preserve"> letters</w:t>
      </w:r>
      <w:r w:rsidR="00834CDC" w:rsidRPr="00B61DFD">
        <w:rPr>
          <w:sz w:val="24"/>
        </w:rPr>
        <w:t>.</w:t>
      </w:r>
    </w:p>
    <w:p w:rsidR="00C32DD5" w:rsidRDefault="00200C5C" w:rsidP="00C32DD5">
      <w:pPr>
        <w:pStyle w:val="1stTitleWCCM"/>
        <w:tabs>
          <w:tab w:val="clear" w:pos="360"/>
          <w:tab w:val="left" w:pos="426"/>
        </w:tabs>
        <w:outlineLvl w:val="0"/>
        <w:rPr>
          <w:caps w:val="0"/>
          <w:color w:val="000000" w:themeColor="text1"/>
          <w:sz w:val="28"/>
          <w:szCs w:val="28"/>
        </w:rPr>
      </w:pPr>
      <w:r>
        <w:rPr>
          <w:caps w:val="0"/>
          <w:color w:val="000000" w:themeColor="text1"/>
          <w:sz w:val="28"/>
          <w:szCs w:val="28"/>
        </w:rPr>
        <w:t>12</w:t>
      </w:r>
      <w:r>
        <w:rPr>
          <w:caps w:val="0"/>
          <w:color w:val="000000" w:themeColor="text1"/>
          <w:sz w:val="28"/>
          <w:szCs w:val="28"/>
        </w:rPr>
        <w:tab/>
        <w:t>Instructions for the 2-page Extended Abstract</w:t>
      </w:r>
    </w:p>
    <w:p w:rsidR="00C32DD5" w:rsidRDefault="00CA5F1D" w:rsidP="00C32DD5">
      <w:pPr>
        <w:pStyle w:val="NormalWCCM"/>
        <w:ind w:firstLine="0"/>
        <w:rPr>
          <w:sz w:val="24"/>
        </w:rPr>
      </w:pPr>
      <w:r>
        <w:rPr>
          <w:sz w:val="24"/>
        </w:rPr>
        <w:t>The 2-page extended a</w:t>
      </w:r>
      <w:r w:rsidR="00000EDF" w:rsidRPr="00C32DD5">
        <w:rPr>
          <w:sz w:val="24"/>
        </w:rPr>
        <w:t>bstract should be structured in a similar manner than the Full Paper. It must contain the main ideas, aims, methodologies, results and conclusions</w:t>
      </w:r>
      <w:r w:rsidR="00297092">
        <w:rPr>
          <w:sz w:val="24"/>
        </w:rPr>
        <w:t xml:space="preserve">. </w:t>
      </w:r>
      <w:r w:rsidR="007C6E58">
        <w:rPr>
          <w:sz w:val="24"/>
        </w:rPr>
        <w:t xml:space="preserve">Full Paper </w:t>
      </w:r>
      <w:r>
        <w:rPr>
          <w:sz w:val="24"/>
        </w:rPr>
        <w:t>I</w:t>
      </w:r>
      <w:r w:rsidR="00054806" w:rsidRPr="00C32DD5">
        <w:rPr>
          <w:sz w:val="24"/>
        </w:rPr>
        <w:t>nstructions are also valid for the Extended Abstract with the</w:t>
      </w:r>
      <w:r w:rsidR="007C6E58">
        <w:rPr>
          <w:sz w:val="24"/>
        </w:rPr>
        <w:t>se</w:t>
      </w:r>
      <w:r w:rsidR="00054806" w:rsidRPr="00C32DD5">
        <w:rPr>
          <w:sz w:val="24"/>
        </w:rPr>
        <w:t xml:space="preserve"> additional requirements:</w:t>
      </w:r>
    </w:p>
    <w:p w:rsidR="00C32DD5" w:rsidRPr="00C32DD5" w:rsidRDefault="00054806" w:rsidP="00C32DD5">
      <w:pPr>
        <w:pStyle w:val="NormalWCCM"/>
        <w:numPr>
          <w:ilvl w:val="0"/>
          <w:numId w:val="11"/>
        </w:numPr>
        <w:rPr>
          <w:sz w:val="24"/>
        </w:rPr>
      </w:pPr>
      <w:r w:rsidRPr="00C32DD5">
        <w:rPr>
          <w:sz w:val="24"/>
        </w:rPr>
        <w:t>Two pages length</w:t>
      </w:r>
    </w:p>
    <w:p w:rsidR="00C32DD5" w:rsidRPr="00C32DD5" w:rsidRDefault="00CA5F1D" w:rsidP="00C32DD5">
      <w:pPr>
        <w:pStyle w:val="NormalWCCM"/>
        <w:numPr>
          <w:ilvl w:val="0"/>
          <w:numId w:val="11"/>
        </w:numPr>
        <w:rPr>
          <w:sz w:val="24"/>
        </w:rPr>
      </w:pPr>
      <w:r>
        <w:rPr>
          <w:sz w:val="24"/>
        </w:rPr>
        <w:t>No</w:t>
      </w:r>
      <w:r w:rsidR="00054806" w:rsidRPr="00C32DD5">
        <w:rPr>
          <w:sz w:val="24"/>
        </w:rPr>
        <w:t xml:space="preserve"> Abstract section</w:t>
      </w:r>
    </w:p>
    <w:p w:rsidR="00C32DD5" w:rsidRPr="00C32DD5" w:rsidRDefault="00054806" w:rsidP="00C32DD5">
      <w:pPr>
        <w:pStyle w:val="NormalWCCM"/>
        <w:numPr>
          <w:ilvl w:val="0"/>
          <w:numId w:val="11"/>
        </w:numPr>
        <w:rPr>
          <w:sz w:val="24"/>
        </w:rPr>
      </w:pPr>
      <w:r w:rsidRPr="00C32DD5">
        <w:rPr>
          <w:sz w:val="24"/>
        </w:rPr>
        <w:t>Max two Figures</w:t>
      </w:r>
    </w:p>
    <w:p w:rsidR="00C32DD5" w:rsidRPr="00C32DD5" w:rsidRDefault="00054806" w:rsidP="00C32DD5">
      <w:pPr>
        <w:pStyle w:val="NormalWCCM"/>
        <w:numPr>
          <w:ilvl w:val="0"/>
          <w:numId w:val="11"/>
        </w:numPr>
        <w:rPr>
          <w:sz w:val="24"/>
        </w:rPr>
      </w:pPr>
      <w:r w:rsidRPr="00C32DD5">
        <w:rPr>
          <w:sz w:val="24"/>
        </w:rPr>
        <w:t>Max two Tables</w:t>
      </w:r>
    </w:p>
    <w:p w:rsidR="00054806" w:rsidRPr="00C32DD5" w:rsidRDefault="00054806" w:rsidP="00C32DD5">
      <w:pPr>
        <w:pStyle w:val="NormalWCCM"/>
        <w:numPr>
          <w:ilvl w:val="0"/>
          <w:numId w:val="11"/>
        </w:numPr>
        <w:rPr>
          <w:sz w:val="24"/>
        </w:rPr>
      </w:pPr>
      <w:r w:rsidRPr="00C32DD5">
        <w:rPr>
          <w:sz w:val="24"/>
        </w:rPr>
        <w:t>Max six references</w:t>
      </w:r>
    </w:p>
    <w:p w:rsidR="00A55C99" w:rsidRPr="00881A01" w:rsidRDefault="00C32DD5" w:rsidP="004E3C58">
      <w:pPr>
        <w:pStyle w:val="1stTitleWCCM"/>
        <w:tabs>
          <w:tab w:val="clear" w:pos="360"/>
          <w:tab w:val="left" w:pos="426"/>
        </w:tabs>
        <w:outlineLvl w:val="0"/>
        <w:rPr>
          <w:caps w:val="0"/>
          <w:color w:val="000000" w:themeColor="text1"/>
          <w:sz w:val="28"/>
          <w:szCs w:val="28"/>
        </w:rPr>
      </w:pPr>
      <w:r>
        <w:rPr>
          <w:caps w:val="0"/>
          <w:color w:val="000000" w:themeColor="text1"/>
          <w:sz w:val="28"/>
          <w:szCs w:val="28"/>
        </w:rPr>
        <w:lastRenderedPageBreak/>
        <w:t>13</w:t>
      </w:r>
      <w:r w:rsidR="00881A01" w:rsidRPr="00881A01">
        <w:rPr>
          <w:caps w:val="0"/>
          <w:color w:val="000000" w:themeColor="text1"/>
          <w:sz w:val="28"/>
          <w:szCs w:val="28"/>
        </w:rPr>
        <w:tab/>
        <w:t>Conclusions</w:t>
      </w:r>
    </w:p>
    <w:p w:rsidR="00C32DD5" w:rsidRPr="00C32DD5" w:rsidRDefault="00C32DD5" w:rsidP="00C32DD5">
      <w:pPr>
        <w:pStyle w:val="NormalWCCM"/>
        <w:numPr>
          <w:ilvl w:val="0"/>
          <w:numId w:val="13"/>
        </w:numPr>
        <w:rPr>
          <w:color w:val="000000" w:themeColor="text1"/>
          <w:sz w:val="24"/>
        </w:rPr>
      </w:pPr>
      <w:r w:rsidRPr="00C32DD5">
        <w:rPr>
          <w:color w:val="000000" w:themeColor="text1"/>
          <w:sz w:val="24"/>
          <w:lang w:val="en-GB"/>
        </w:rPr>
        <w:t>Full Paper and the 2-page extended abstract should be electronically</w:t>
      </w:r>
      <w:r w:rsidRPr="00C32DD5">
        <w:rPr>
          <w:color w:val="000000" w:themeColor="text1"/>
          <w:sz w:val="24"/>
        </w:rPr>
        <w:t xml:space="preserve"> submitted via the web page of the Conference,</w:t>
      </w:r>
      <w:hyperlink r:id="rId11" w:history="1">
        <w:r w:rsidRPr="00C32DD5">
          <w:rPr>
            <w:rStyle w:val="Hipervnculo"/>
            <w:sz w:val="24"/>
          </w:rPr>
          <w:t xml:space="preserve"> http://congress.cimne.com/dbmc2020/</w:t>
        </w:r>
      </w:hyperlink>
      <w:r w:rsidRPr="00C32DD5">
        <w:rPr>
          <w:color w:val="000000" w:themeColor="text1"/>
          <w:sz w:val="24"/>
        </w:rPr>
        <w:t xml:space="preserve"> by </w:t>
      </w:r>
      <w:r w:rsidRPr="00C32DD5">
        <w:rPr>
          <w:b/>
          <w:color w:val="000000" w:themeColor="text1"/>
          <w:sz w:val="24"/>
        </w:rPr>
        <w:t>October 20, 2019</w:t>
      </w:r>
      <w:r w:rsidRPr="00C32DD5">
        <w:rPr>
          <w:color w:val="000000" w:themeColor="text1"/>
          <w:sz w:val="24"/>
        </w:rPr>
        <w:t>. Both submissions are mandatory</w:t>
      </w:r>
      <w:r w:rsidR="00B5630A">
        <w:rPr>
          <w:color w:val="000000" w:themeColor="text1"/>
          <w:sz w:val="24"/>
        </w:rPr>
        <w:t>.</w:t>
      </w:r>
      <w:r w:rsidR="00B5630A" w:rsidRPr="00B5630A">
        <w:rPr>
          <w:color w:val="000000" w:themeColor="text1"/>
          <w:sz w:val="24"/>
          <w:lang w:val="en-GB"/>
        </w:rPr>
        <w:t xml:space="preserve"> </w:t>
      </w:r>
      <w:r w:rsidR="00B5630A" w:rsidRPr="00954571">
        <w:rPr>
          <w:color w:val="000000" w:themeColor="text1"/>
          <w:sz w:val="24"/>
          <w:lang w:val="en-GB"/>
        </w:rPr>
        <w:t xml:space="preserve">The Full Paper </w:t>
      </w:r>
      <w:r w:rsidR="00B5630A">
        <w:rPr>
          <w:color w:val="000000" w:themeColor="text1"/>
          <w:sz w:val="24"/>
          <w:lang w:val="en-GB"/>
        </w:rPr>
        <w:t xml:space="preserve">and the extended abstract </w:t>
      </w:r>
      <w:r w:rsidR="00B5630A" w:rsidRPr="00954571">
        <w:rPr>
          <w:color w:val="000000" w:themeColor="text1"/>
          <w:sz w:val="24"/>
          <w:lang w:val="en-GB"/>
        </w:rPr>
        <w:t>should be written following t</w:t>
      </w:r>
      <w:r w:rsidR="00B5630A">
        <w:rPr>
          <w:color w:val="000000" w:themeColor="text1"/>
          <w:sz w:val="24"/>
          <w:lang w:val="en-GB"/>
        </w:rPr>
        <w:t xml:space="preserve">his template and macros for submission, or their equivalent in </w:t>
      </w:r>
      <w:r w:rsidR="00B5630A" w:rsidRPr="00CA5F1D">
        <w:rPr>
          <w:i/>
          <w:color w:val="000000" w:themeColor="text1"/>
          <w:sz w:val="24"/>
          <w:lang w:val="en-GB"/>
        </w:rPr>
        <w:t>LaTeX</w:t>
      </w:r>
      <w:r w:rsidR="00B5630A">
        <w:rPr>
          <w:color w:val="000000" w:themeColor="text1"/>
          <w:sz w:val="24"/>
          <w:lang w:val="en-GB"/>
        </w:rPr>
        <w:t xml:space="preserve">. </w:t>
      </w:r>
      <w:r w:rsidRPr="00C32DD5">
        <w:rPr>
          <w:noProof/>
          <w:color w:val="000000" w:themeColor="text1"/>
          <w:sz w:val="24"/>
          <w:lang w:val="en-GB"/>
        </w:rPr>
        <w:t xml:space="preserve">The files have to </w:t>
      </w:r>
      <w:r w:rsidRPr="00C32DD5">
        <w:rPr>
          <w:color w:val="000000" w:themeColor="text1"/>
          <w:sz w:val="24"/>
          <w:lang w:val="en-GB"/>
        </w:rPr>
        <w:t>be translated into Portable Document Format (PDF) before submission via the Conference site.</w:t>
      </w:r>
    </w:p>
    <w:p w:rsidR="00A55C99" w:rsidRPr="00954571" w:rsidRDefault="00C32DD5" w:rsidP="00C32DD5">
      <w:pPr>
        <w:pStyle w:val="NormalWCCM"/>
        <w:numPr>
          <w:ilvl w:val="0"/>
          <w:numId w:val="13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The submitted Full Paper, as well as the extended abstract, will be reviewed by the Scientific Committee with the resulting feedback with the corresponding author. </w:t>
      </w:r>
      <w:r w:rsidRPr="00954571">
        <w:rPr>
          <w:color w:val="000000" w:themeColor="text1"/>
          <w:sz w:val="24"/>
        </w:rPr>
        <w:t xml:space="preserve">The organizers do not commit themselves to include in the Proceedings any Full Paper received later than the above-mentioned deadline. The corresponding author </w:t>
      </w:r>
      <w:r>
        <w:rPr>
          <w:color w:val="000000" w:themeColor="text1"/>
          <w:sz w:val="24"/>
        </w:rPr>
        <w:t xml:space="preserve">and/or </w:t>
      </w:r>
      <w:r w:rsidRPr="00954571">
        <w:rPr>
          <w:color w:val="000000" w:themeColor="text1"/>
          <w:sz w:val="24"/>
        </w:rPr>
        <w:t>the speaker</w:t>
      </w:r>
      <w:r>
        <w:rPr>
          <w:color w:val="000000" w:themeColor="text1"/>
          <w:sz w:val="24"/>
        </w:rPr>
        <w:t xml:space="preserve"> </w:t>
      </w:r>
      <w:proofErr w:type="gramStart"/>
      <w:r w:rsidRPr="00954571">
        <w:rPr>
          <w:color w:val="000000" w:themeColor="text1"/>
          <w:sz w:val="24"/>
        </w:rPr>
        <w:t>is</w:t>
      </w:r>
      <w:proofErr w:type="gramEnd"/>
      <w:r w:rsidRPr="00954571">
        <w:rPr>
          <w:color w:val="000000" w:themeColor="text1"/>
          <w:sz w:val="24"/>
        </w:rPr>
        <w:t xml:space="preserve"> expected to register and pay his registration fee during the </w:t>
      </w:r>
      <w:r>
        <w:rPr>
          <w:color w:val="000000" w:themeColor="text1"/>
          <w:sz w:val="24"/>
        </w:rPr>
        <w:t xml:space="preserve">early bird </w:t>
      </w:r>
      <w:r w:rsidRPr="00954571">
        <w:rPr>
          <w:color w:val="000000" w:themeColor="text1"/>
          <w:sz w:val="24"/>
        </w:rPr>
        <w:t>period (</w:t>
      </w:r>
      <w:r>
        <w:rPr>
          <w:color w:val="000000" w:themeColor="text1"/>
          <w:sz w:val="24"/>
        </w:rPr>
        <w:t>by</w:t>
      </w:r>
      <w:r w:rsidRPr="00954571">
        <w:rPr>
          <w:color w:val="000000" w:themeColor="text1"/>
          <w:sz w:val="24"/>
        </w:rPr>
        <w:t xml:space="preserve"> </w:t>
      </w:r>
      <w:r>
        <w:rPr>
          <w:b/>
          <w:color w:val="000000" w:themeColor="text1"/>
          <w:sz w:val="24"/>
        </w:rPr>
        <w:t>February</w:t>
      </w:r>
      <w:r w:rsidRPr="00CF2DF5">
        <w:rPr>
          <w:b/>
          <w:color w:val="000000" w:themeColor="text1"/>
          <w:sz w:val="24"/>
        </w:rPr>
        <w:t xml:space="preserve"> </w:t>
      </w:r>
      <w:r>
        <w:rPr>
          <w:b/>
          <w:color w:val="000000" w:themeColor="text1"/>
          <w:sz w:val="24"/>
        </w:rPr>
        <w:t>20</w:t>
      </w:r>
      <w:r w:rsidRPr="00CF2DF5">
        <w:rPr>
          <w:b/>
          <w:color w:val="000000" w:themeColor="text1"/>
          <w:sz w:val="24"/>
        </w:rPr>
        <w:t>, 20</w:t>
      </w:r>
      <w:r>
        <w:rPr>
          <w:b/>
          <w:color w:val="000000" w:themeColor="text1"/>
          <w:sz w:val="24"/>
        </w:rPr>
        <w:t>20</w:t>
      </w:r>
      <w:r w:rsidRPr="00954571">
        <w:rPr>
          <w:color w:val="000000" w:themeColor="text1"/>
          <w:sz w:val="24"/>
        </w:rPr>
        <w:t xml:space="preserve">) </w:t>
      </w:r>
      <w:r w:rsidRPr="00954571">
        <w:rPr>
          <w:color w:val="000000" w:themeColor="text1"/>
          <w:sz w:val="24"/>
          <w:szCs w:val="20"/>
        </w:rPr>
        <w:t>for the paper to be included in the technical program of the Conference.</w:t>
      </w:r>
    </w:p>
    <w:p w:rsidR="00331399" w:rsidRPr="00331399" w:rsidRDefault="00331399">
      <w:pPr>
        <w:pStyle w:val="RefTitleWCCM"/>
        <w:ind w:left="708" w:hanging="708"/>
        <w:outlineLvl w:val="0"/>
        <w:rPr>
          <w:caps w:val="0"/>
          <w:color w:val="000000" w:themeColor="text1"/>
          <w:szCs w:val="20"/>
        </w:rPr>
      </w:pPr>
      <w:r>
        <w:rPr>
          <w:caps w:val="0"/>
          <w:color w:val="000000" w:themeColor="text1"/>
          <w:szCs w:val="20"/>
        </w:rPr>
        <w:t>A</w:t>
      </w:r>
      <w:r w:rsidRPr="00331399">
        <w:rPr>
          <w:caps w:val="0"/>
          <w:color w:val="000000" w:themeColor="text1"/>
          <w:szCs w:val="20"/>
        </w:rPr>
        <w:t>cknowledgements (optional)</w:t>
      </w:r>
    </w:p>
    <w:p w:rsidR="00331399" w:rsidRDefault="00331399" w:rsidP="00331399">
      <w:pPr>
        <w:pStyle w:val="NormalWCCM"/>
        <w:ind w:firstLine="0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An optional </w:t>
      </w:r>
      <w:r w:rsidR="00000EDF">
        <w:rPr>
          <w:color w:val="000000" w:themeColor="text1"/>
          <w:szCs w:val="20"/>
        </w:rPr>
        <w:t xml:space="preserve">non-numbered </w:t>
      </w:r>
      <w:r>
        <w:rPr>
          <w:color w:val="000000" w:themeColor="text1"/>
          <w:szCs w:val="20"/>
        </w:rPr>
        <w:t>A</w:t>
      </w:r>
      <w:r w:rsidRPr="00331399">
        <w:rPr>
          <w:color w:val="000000" w:themeColor="text1"/>
          <w:szCs w:val="20"/>
        </w:rPr>
        <w:t>cknowledgements</w:t>
      </w:r>
      <w:r>
        <w:rPr>
          <w:color w:val="000000" w:themeColor="text1"/>
          <w:szCs w:val="20"/>
        </w:rPr>
        <w:t xml:space="preserve"> Section can be included after the con</w:t>
      </w:r>
      <w:r w:rsidR="00D13A5B">
        <w:rPr>
          <w:color w:val="000000" w:themeColor="text1"/>
          <w:szCs w:val="20"/>
        </w:rPr>
        <w:t>c</w:t>
      </w:r>
      <w:r>
        <w:rPr>
          <w:color w:val="000000" w:themeColor="text1"/>
          <w:szCs w:val="20"/>
        </w:rPr>
        <w:t>luding/discus</w:t>
      </w:r>
      <w:r w:rsidR="00654168">
        <w:rPr>
          <w:color w:val="000000" w:themeColor="text1"/>
          <w:szCs w:val="20"/>
        </w:rPr>
        <w:t>sing Section. Heading must be 10</w:t>
      </w:r>
      <w:r>
        <w:rPr>
          <w:color w:val="000000" w:themeColor="text1"/>
          <w:szCs w:val="20"/>
        </w:rPr>
        <w:t xml:space="preserve">pt </w:t>
      </w:r>
      <w:r w:rsidR="00654168">
        <w:rPr>
          <w:color w:val="000000" w:themeColor="text1"/>
          <w:szCs w:val="20"/>
        </w:rPr>
        <w:t>Times New Roman boldface letter, and the text</w:t>
      </w:r>
      <w:r>
        <w:rPr>
          <w:color w:val="000000" w:themeColor="text1"/>
          <w:szCs w:val="20"/>
        </w:rPr>
        <w:t xml:space="preserve"> </w:t>
      </w:r>
      <w:r w:rsidR="00654168">
        <w:rPr>
          <w:color w:val="000000" w:themeColor="text1"/>
          <w:szCs w:val="20"/>
        </w:rPr>
        <w:t>must be</w:t>
      </w:r>
      <w:r w:rsidR="00D13A5B">
        <w:rPr>
          <w:color w:val="000000" w:themeColor="text1"/>
          <w:szCs w:val="20"/>
        </w:rPr>
        <w:t xml:space="preserve"> 10pt Times New Roman standard.</w:t>
      </w:r>
    </w:p>
    <w:p w:rsidR="007D52A9" w:rsidRPr="00831BE7" w:rsidRDefault="007D52A9" w:rsidP="00831BE7">
      <w:pPr>
        <w:pStyle w:val="RefTitleWCCM"/>
        <w:ind w:left="708" w:hanging="708"/>
        <w:outlineLvl w:val="0"/>
        <w:rPr>
          <w:caps w:val="0"/>
          <w:color w:val="000000" w:themeColor="text1"/>
          <w:szCs w:val="20"/>
        </w:rPr>
      </w:pPr>
      <w:r w:rsidRPr="00831BE7">
        <w:rPr>
          <w:caps w:val="0"/>
          <w:color w:val="000000" w:themeColor="text1"/>
          <w:szCs w:val="20"/>
        </w:rPr>
        <w:t>O</w:t>
      </w:r>
      <w:r w:rsidR="00831BE7" w:rsidRPr="00831BE7">
        <w:rPr>
          <w:caps w:val="0"/>
          <w:color w:val="000000" w:themeColor="text1"/>
          <w:szCs w:val="20"/>
        </w:rPr>
        <w:t>RCID</w:t>
      </w:r>
    </w:p>
    <w:p w:rsidR="007D52A9" w:rsidRDefault="007D52A9" w:rsidP="00331399">
      <w:pPr>
        <w:pStyle w:val="NormalWCCM"/>
        <w:ind w:firstLine="0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Previous the references list, the authors’ ORCID </w:t>
      </w:r>
      <w:r w:rsidR="00831BE7">
        <w:rPr>
          <w:color w:val="000000" w:themeColor="text1"/>
          <w:szCs w:val="20"/>
        </w:rPr>
        <w:t>must</w:t>
      </w:r>
      <w:r>
        <w:rPr>
          <w:color w:val="000000" w:themeColor="text1"/>
          <w:szCs w:val="20"/>
        </w:rPr>
        <w:t xml:space="preserve"> be provided, in 10pt Time</w:t>
      </w:r>
      <w:r w:rsidR="00D13A5B">
        <w:rPr>
          <w:color w:val="000000" w:themeColor="text1"/>
          <w:szCs w:val="20"/>
        </w:rPr>
        <w:t>s</w:t>
      </w:r>
      <w:r>
        <w:rPr>
          <w:color w:val="000000" w:themeColor="text1"/>
          <w:szCs w:val="20"/>
        </w:rPr>
        <w:t xml:space="preserve"> New Roman, as in the example:</w:t>
      </w:r>
    </w:p>
    <w:p w:rsidR="007D52A9" w:rsidRPr="00831BE7" w:rsidRDefault="007D52A9" w:rsidP="007D52A9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831BE7">
        <w:rPr>
          <w:color w:val="000000" w:themeColor="text1"/>
          <w:sz w:val="20"/>
          <w:szCs w:val="20"/>
        </w:rPr>
        <w:t>Carles Serrat</w:t>
      </w:r>
      <w:r w:rsidR="00D13A5B">
        <w:rPr>
          <w:color w:val="000000" w:themeColor="text1"/>
          <w:sz w:val="20"/>
          <w:szCs w:val="20"/>
        </w:rPr>
        <w:t>:</w:t>
      </w:r>
      <w:r w:rsidRPr="00831BE7">
        <w:rPr>
          <w:color w:val="000000" w:themeColor="text1"/>
          <w:sz w:val="20"/>
          <w:szCs w:val="20"/>
        </w:rPr>
        <w:t xml:space="preserve"> http://orcid.org/0000-0002-1504-5354</w:t>
      </w:r>
    </w:p>
    <w:p w:rsidR="007D52A9" w:rsidRPr="00825808" w:rsidRDefault="007D52A9" w:rsidP="007D52A9">
      <w:pPr>
        <w:pStyle w:val="NormalWCCM"/>
        <w:ind w:firstLine="0"/>
        <w:rPr>
          <w:color w:val="000000" w:themeColor="text1"/>
          <w:szCs w:val="20"/>
          <w:lang w:val="es-ES"/>
        </w:rPr>
      </w:pPr>
      <w:r w:rsidRPr="00825808">
        <w:rPr>
          <w:color w:val="000000" w:themeColor="text1"/>
          <w:szCs w:val="20"/>
          <w:lang w:val="es-ES"/>
        </w:rPr>
        <w:t>Joan R. Casas</w:t>
      </w:r>
      <w:r w:rsidR="00D13A5B">
        <w:rPr>
          <w:color w:val="000000" w:themeColor="text1"/>
          <w:szCs w:val="20"/>
          <w:lang w:val="es-ES"/>
        </w:rPr>
        <w:t>:</w:t>
      </w:r>
      <w:r w:rsidRPr="00825808">
        <w:rPr>
          <w:color w:val="000000" w:themeColor="text1"/>
          <w:szCs w:val="20"/>
          <w:lang w:val="es-ES"/>
        </w:rPr>
        <w:t xml:space="preserve"> http://orcid.org/0000-0003-4473-4308</w:t>
      </w:r>
    </w:p>
    <w:p w:rsidR="007D52A9" w:rsidRPr="007D52A9" w:rsidRDefault="007D52A9" w:rsidP="007D52A9">
      <w:pPr>
        <w:pStyle w:val="NormalWCCM"/>
        <w:ind w:firstLine="0"/>
        <w:rPr>
          <w:color w:val="000000" w:themeColor="text1"/>
          <w:szCs w:val="20"/>
        </w:rPr>
      </w:pPr>
      <w:r w:rsidRPr="007D52A9">
        <w:rPr>
          <w:color w:val="000000" w:themeColor="text1"/>
          <w:szCs w:val="20"/>
        </w:rPr>
        <w:t>Vicenç Gibert</w:t>
      </w:r>
      <w:r w:rsidR="00D13A5B">
        <w:rPr>
          <w:color w:val="000000" w:themeColor="text1"/>
          <w:szCs w:val="20"/>
        </w:rPr>
        <w:t>:</w:t>
      </w:r>
      <w:r w:rsidRPr="007D52A9">
        <w:rPr>
          <w:color w:val="000000" w:themeColor="text1"/>
          <w:szCs w:val="20"/>
        </w:rPr>
        <w:t xml:space="preserve"> http://orcid.org/</w:t>
      </w:r>
      <w:hyperlink r:id="rId12" w:history="1">
        <w:r w:rsidRPr="007D52A9">
          <w:rPr>
            <w:color w:val="000000" w:themeColor="text1"/>
            <w:szCs w:val="20"/>
          </w:rPr>
          <w:t>0000-0001-6341-5762</w:t>
        </w:r>
      </w:hyperlink>
    </w:p>
    <w:p w:rsidR="00A55C99" w:rsidRPr="00825808" w:rsidRDefault="00331399">
      <w:pPr>
        <w:pStyle w:val="RefTitleWCCM"/>
        <w:ind w:left="708" w:hanging="708"/>
        <w:outlineLvl w:val="0"/>
        <w:rPr>
          <w:caps w:val="0"/>
          <w:color w:val="000000" w:themeColor="text1"/>
          <w:szCs w:val="20"/>
          <w:lang w:val="es-ES"/>
        </w:rPr>
      </w:pPr>
      <w:r w:rsidRPr="00825808">
        <w:rPr>
          <w:caps w:val="0"/>
          <w:color w:val="000000" w:themeColor="text1"/>
          <w:szCs w:val="20"/>
          <w:lang w:val="es-ES"/>
        </w:rPr>
        <w:t>References</w:t>
      </w:r>
    </w:p>
    <w:p w:rsidR="00200C5C" w:rsidRPr="00C214C9" w:rsidRDefault="00200C5C" w:rsidP="00200C5C">
      <w:pPr>
        <w:pStyle w:val="Reference"/>
        <w:numPr>
          <w:ilvl w:val="0"/>
          <w:numId w:val="0"/>
        </w:numPr>
        <w:ind w:left="284" w:hanging="284"/>
        <w:rPr>
          <w:rFonts w:ascii="Times New Roman" w:hAnsi="Times New Roman"/>
          <w:sz w:val="20"/>
          <w:szCs w:val="20"/>
          <w:lang w:val="es-ES"/>
        </w:rPr>
      </w:pPr>
      <w:r w:rsidRPr="00C214C9">
        <w:rPr>
          <w:rFonts w:ascii="Times New Roman" w:hAnsi="Times New Roman"/>
          <w:sz w:val="20"/>
          <w:szCs w:val="20"/>
          <w:lang w:val="es-ES"/>
        </w:rPr>
        <w:t xml:space="preserve">Gibert, V. (2016). </w:t>
      </w:r>
      <w:r w:rsidRPr="00C214C9">
        <w:rPr>
          <w:rFonts w:ascii="Times New Roman" w:hAnsi="Times New Roman"/>
          <w:i/>
          <w:sz w:val="20"/>
          <w:szCs w:val="20"/>
          <w:lang w:val="es-ES"/>
        </w:rPr>
        <w:t>Sistema predictivo multiescala de la degradación del frente urbano edificado</w:t>
      </w:r>
      <w:r w:rsidRPr="00C214C9">
        <w:rPr>
          <w:rFonts w:ascii="Times New Roman" w:hAnsi="Times New Roman"/>
          <w:sz w:val="20"/>
          <w:szCs w:val="20"/>
          <w:lang w:val="es-ES"/>
        </w:rPr>
        <w:t xml:space="preserve"> (in Spanish), PhD Thesis, Universitat Politècnica de Catalunya-BarcelonaTECH, Barcelona, Spain.</w:t>
      </w:r>
    </w:p>
    <w:p w:rsidR="00D4761C" w:rsidRPr="00D4761C" w:rsidRDefault="00D4761C" w:rsidP="00D4761C">
      <w:pPr>
        <w:pStyle w:val="Reference"/>
        <w:numPr>
          <w:ilvl w:val="0"/>
          <w:numId w:val="0"/>
        </w:numPr>
        <w:ind w:left="284" w:hanging="284"/>
        <w:rPr>
          <w:color w:val="auto"/>
          <w:sz w:val="20"/>
          <w:szCs w:val="20"/>
        </w:rPr>
      </w:pPr>
      <w:r w:rsidRPr="00D4761C">
        <w:rPr>
          <w:color w:val="auto"/>
          <w:sz w:val="20"/>
          <w:szCs w:val="20"/>
        </w:rPr>
        <w:t xml:space="preserve">ISO/TC 59/SC 14 (2008). </w:t>
      </w:r>
      <w:r w:rsidRPr="00D13A5B">
        <w:rPr>
          <w:i/>
          <w:color w:val="auto"/>
          <w:sz w:val="20"/>
          <w:szCs w:val="20"/>
        </w:rPr>
        <w:t>ISO 15686-8: Buildings and constructed assets — Service-life planning — Part 8: Reference service life and service-life estimation</w:t>
      </w:r>
      <w:r>
        <w:rPr>
          <w:color w:val="auto"/>
          <w:sz w:val="20"/>
          <w:szCs w:val="20"/>
        </w:rPr>
        <w:t>.</w:t>
      </w:r>
    </w:p>
    <w:p w:rsidR="00200C5C" w:rsidRPr="00355FF9" w:rsidRDefault="00200C5C" w:rsidP="00200C5C">
      <w:pPr>
        <w:autoSpaceDE w:val="0"/>
        <w:autoSpaceDN w:val="0"/>
        <w:adjustRightInd w:val="0"/>
        <w:ind w:left="284" w:hanging="284"/>
        <w:rPr>
          <w:iCs/>
          <w:noProof/>
          <w:color w:val="000000"/>
          <w:sz w:val="20"/>
          <w:szCs w:val="20"/>
          <w:lang w:val="en-US" w:eastAsia="en-US"/>
        </w:rPr>
      </w:pPr>
      <w:r>
        <w:rPr>
          <w:iCs/>
          <w:noProof/>
          <w:color w:val="000000"/>
          <w:sz w:val="20"/>
          <w:szCs w:val="20"/>
          <w:lang w:val="en-US" w:eastAsia="en-US"/>
        </w:rPr>
        <w:t>Klein, J.P. and Moeschberger, M.</w:t>
      </w:r>
      <w:r w:rsidRPr="00355FF9">
        <w:rPr>
          <w:iCs/>
          <w:noProof/>
          <w:color w:val="000000"/>
          <w:sz w:val="20"/>
          <w:szCs w:val="20"/>
          <w:lang w:val="en-US" w:eastAsia="en-US"/>
        </w:rPr>
        <w:t xml:space="preserve">L. (2003). </w:t>
      </w:r>
      <w:r w:rsidRPr="00355FF9">
        <w:rPr>
          <w:i/>
          <w:iCs/>
          <w:noProof/>
          <w:color w:val="000000"/>
          <w:sz w:val="20"/>
          <w:szCs w:val="20"/>
          <w:lang w:val="en-US" w:eastAsia="en-US"/>
        </w:rPr>
        <w:t>Survival analysis: Techniques for censored and truncated data</w:t>
      </w:r>
      <w:r w:rsidRPr="00355FF9">
        <w:rPr>
          <w:iCs/>
          <w:noProof/>
          <w:color w:val="000000"/>
          <w:sz w:val="20"/>
          <w:szCs w:val="20"/>
          <w:lang w:val="en-US" w:eastAsia="en-US"/>
        </w:rPr>
        <w:t>. New York, NY:</w:t>
      </w:r>
      <w:r>
        <w:rPr>
          <w:iCs/>
          <w:noProof/>
          <w:color w:val="000000"/>
          <w:sz w:val="20"/>
          <w:szCs w:val="20"/>
          <w:lang w:val="en-US" w:eastAsia="en-US"/>
        </w:rPr>
        <w:t xml:space="preserve"> </w:t>
      </w:r>
      <w:r w:rsidRPr="00355FF9">
        <w:rPr>
          <w:iCs/>
          <w:noProof/>
          <w:color w:val="000000"/>
          <w:sz w:val="20"/>
          <w:szCs w:val="20"/>
          <w:lang w:val="en-US" w:eastAsia="en-US"/>
        </w:rPr>
        <w:t>Springer-Verlag.</w:t>
      </w:r>
    </w:p>
    <w:p w:rsidR="00C214C9" w:rsidRDefault="00C214C9" w:rsidP="00C214C9">
      <w:pPr>
        <w:pStyle w:val="Reference"/>
        <w:numPr>
          <w:ilvl w:val="0"/>
          <w:numId w:val="0"/>
        </w:numPr>
        <w:ind w:left="284" w:hanging="284"/>
        <w:rPr>
          <w:rFonts w:ascii="Times New Roman" w:hAnsi="Times New Roman"/>
          <w:sz w:val="20"/>
          <w:szCs w:val="20"/>
        </w:rPr>
      </w:pPr>
      <w:r w:rsidRPr="00BC5D97">
        <w:rPr>
          <w:rFonts w:ascii="Times New Roman" w:hAnsi="Times New Roman"/>
          <w:sz w:val="20"/>
          <w:szCs w:val="20"/>
          <w:lang w:val="en-US"/>
        </w:rPr>
        <w:t>Ruiz, F., Aguado, A., Serrat, C. and Casas, J.R. (2019)</w:t>
      </w:r>
      <w:r w:rsidR="00D13A5B" w:rsidRPr="00BC5D97">
        <w:rPr>
          <w:rFonts w:ascii="Times New Roman" w:hAnsi="Times New Roman"/>
          <w:sz w:val="20"/>
          <w:szCs w:val="20"/>
          <w:lang w:val="en-US"/>
        </w:rPr>
        <w:t>.</w:t>
      </w:r>
      <w:r w:rsidRPr="00BC5D9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55FF9">
        <w:rPr>
          <w:rFonts w:ascii="Times New Roman" w:hAnsi="Times New Roman"/>
          <w:sz w:val="20"/>
          <w:szCs w:val="20"/>
          <w:lang w:val="en-US"/>
        </w:rPr>
        <w:t xml:space="preserve">Optimal metric for condition rating of existing buildings: is five the right number? </w:t>
      </w:r>
      <w:r w:rsidRPr="00355FF9">
        <w:rPr>
          <w:rFonts w:ascii="Times New Roman" w:hAnsi="Times New Roman"/>
          <w:i/>
          <w:sz w:val="20"/>
          <w:szCs w:val="20"/>
          <w:lang w:val="en-US"/>
        </w:rPr>
        <w:t>Structure and Infrastructure Engineering</w:t>
      </w:r>
      <w:r w:rsidRPr="00355FF9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834CDC">
        <w:rPr>
          <w:rFonts w:ascii="Times New Roman" w:hAnsi="Times New Roman"/>
          <w:i/>
          <w:sz w:val="20"/>
          <w:szCs w:val="20"/>
          <w:lang w:val="en-US"/>
        </w:rPr>
        <w:t>15</w:t>
      </w:r>
      <w:r w:rsidRPr="00355FF9">
        <w:rPr>
          <w:rFonts w:ascii="Times New Roman" w:hAnsi="Times New Roman"/>
          <w:sz w:val="20"/>
          <w:szCs w:val="20"/>
          <w:lang w:val="en-US"/>
        </w:rPr>
        <w:t>(6), 740</w:t>
      </w:r>
      <w:r w:rsidR="003D1926" w:rsidRPr="00355FF9">
        <w:rPr>
          <w:rFonts w:ascii="Times New Roman" w:eastAsiaTheme="minorHAnsi" w:hAnsi="Times New Roman"/>
          <w:iCs w:val="0"/>
          <w:color w:val="auto"/>
          <w:sz w:val="20"/>
          <w:szCs w:val="20"/>
        </w:rPr>
        <w:t>–</w:t>
      </w:r>
      <w:r w:rsidRPr="00355FF9">
        <w:rPr>
          <w:rFonts w:ascii="Times New Roman" w:hAnsi="Times New Roman"/>
          <w:sz w:val="20"/>
          <w:szCs w:val="20"/>
          <w:lang w:val="en-US"/>
        </w:rPr>
        <w:t>753.</w:t>
      </w:r>
      <w:r w:rsidR="00355FF9" w:rsidRPr="00355FF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34CDC">
        <w:rPr>
          <w:rFonts w:ascii="Times New Roman" w:hAnsi="Times New Roman"/>
          <w:sz w:val="20"/>
          <w:szCs w:val="20"/>
        </w:rPr>
        <w:t>doi</w:t>
      </w:r>
      <w:r w:rsidR="00355FF9" w:rsidRPr="00355FF9">
        <w:rPr>
          <w:rFonts w:ascii="Times New Roman" w:hAnsi="Times New Roman"/>
          <w:sz w:val="20"/>
          <w:szCs w:val="20"/>
        </w:rPr>
        <w:t>: 10.1080/15732479.2018.1557702</w:t>
      </w:r>
    </w:p>
    <w:p w:rsidR="00200C5C" w:rsidRDefault="00200C5C" w:rsidP="00200C5C">
      <w:pPr>
        <w:pStyle w:val="Reference"/>
        <w:numPr>
          <w:ilvl w:val="0"/>
          <w:numId w:val="0"/>
        </w:numPr>
        <w:ind w:left="284" w:hanging="284"/>
        <w:rPr>
          <w:color w:val="auto"/>
          <w:sz w:val="20"/>
          <w:szCs w:val="20"/>
        </w:rPr>
      </w:pPr>
      <w:r w:rsidRPr="00C214C9">
        <w:rPr>
          <w:color w:val="auto"/>
          <w:sz w:val="20"/>
          <w:szCs w:val="20"/>
        </w:rPr>
        <w:t>Serrat, C., Gibert, V., Casas, J.R. and Rapinski, J. (2017). BRAIN: Building Research Analysis and Information Network. In</w:t>
      </w:r>
      <w:r>
        <w:rPr>
          <w:i/>
          <w:color w:val="auto"/>
          <w:sz w:val="20"/>
          <w:szCs w:val="20"/>
        </w:rPr>
        <w:t xml:space="preserve"> P</w:t>
      </w:r>
      <w:r w:rsidRPr="00C214C9">
        <w:rPr>
          <w:i/>
          <w:color w:val="auto"/>
          <w:sz w:val="20"/>
          <w:szCs w:val="20"/>
        </w:rPr>
        <w:t>roceedings of the XIV International Conference on Durability of Building Materials and Components</w:t>
      </w:r>
      <w:r>
        <w:rPr>
          <w:color w:val="auto"/>
          <w:sz w:val="20"/>
          <w:szCs w:val="20"/>
        </w:rPr>
        <w:t xml:space="preserve">, Ghent, Belgium, 325, </w:t>
      </w:r>
      <w:r w:rsidRPr="00C214C9">
        <w:rPr>
          <w:color w:val="auto"/>
          <w:sz w:val="20"/>
          <w:szCs w:val="20"/>
        </w:rPr>
        <w:t>1</w:t>
      </w:r>
      <w:r w:rsidRPr="00C214C9">
        <w:rPr>
          <w:rFonts w:ascii="Times New Roman" w:eastAsiaTheme="minorHAnsi" w:hAnsi="Times New Roman"/>
          <w:iCs w:val="0"/>
          <w:color w:val="auto"/>
          <w:sz w:val="20"/>
          <w:szCs w:val="20"/>
        </w:rPr>
        <w:t>–</w:t>
      </w:r>
      <w:r w:rsidRPr="00C214C9">
        <w:rPr>
          <w:color w:val="auto"/>
          <w:sz w:val="20"/>
          <w:szCs w:val="20"/>
        </w:rPr>
        <w:t>11.</w:t>
      </w:r>
    </w:p>
    <w:p w:rsidR="001715F0" w:rsidRPr="00C214C9" w:rsidRDefault="001715F0" w:rsidP="001715F0">
      <w:pPr>
        <w:pStyle w:val="ReferenceWCCM"/>
        <w:tabs>
          <w:tab w:val="clear" w:pos="426"/>
        </w:tabs>
        <w:jc w:val="both"/>
        <w:rPr>
          <w:color w:val="000000" w:themeColor="text1"/>
          <w:szCs w:val="20"/>
        </w:rPr>
      </w:pPr>
    </w:p>
    <w:sectPr w:rsidR="001715F0" w:rsidRPr="00C214C9" w:rsidSect="00744B36">
      <w:headerReference w:type="default" r:id="rId13"/>
      <w:footerReference w:type="even" r:id="rId14"/>
      <w:footerReference w:type="default" r:id="rId15"/>
      <w:headerReference w:type="first" r:id="rId16"/>
      <w:pgSz w:w="11907" w:h="16840" w:code="9"/>
      <w:pgMar w:top="1871" w:right="1418" w:bottom="2495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911" w:rsidRDefault="00285911">
      <w:r>
        <w:separator/>
      </w:r>
    </w:p>
  </w:endnote>
  <w:endnote w:type="continuationSeparator" w:id="0">
    <w:p w:rsidR="00285911" w:rsidRDefault="0028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71" w:rsidRDefault="001B097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B0971" w:rsidRDefault="001B097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71" w:rsidRDefault="001B097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2066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B0971" w:rsidRDefault="001B09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911" w:rsidRDefault="00285911">
      <w:r>
        <w:separator/>
      </w:r>
    </w:p>
  </w:footnote>
  <w:footnote w:type="continuationSeparator" w:id="0">
    <w:p w:rsidR="00285911" w:rsidRDefault="00285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71" w:rsidRDefault="001B0971">
    <w:pPr>
      <w:pStyle w:val="Header2WCCM"/>
    </w:pPr>
    <w:r>
      <w:t xml:space="preserve">First A. </w:t>
    </w:r>
    <w:r w:rsidR="00B94DA5">
      <w:t>Coa</w:t>
    </w:r>
    <w:r>
      <w:t xml:space="preserve">uthor, Second </w:t>
    </w:r>
    <w:r w:rsidR="00B94DA5">
      <w:t>B. Coauthor and Third C. Coauthor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1B1" w:rsidRDefault="000B0777" w:rsidP="008B51B1">
    <w:pPr>
      <w:pStyle w:val="Header1WCCM"/>
      <w:rPr>
        <w:color w:val="000000" w:themeColor="text1"/>
      </w:rPr>
    </w:pPr>
    <w:r>
      <w:rPr>
        <w:color w:val="000000" w:themeColor="text1"/>
      </w:rPr>
      <w:t>XV</w:t>
    </w:r>
    <w:r w:rsidR="001B0971" w:rsidRPr="00954571">
      <w:rPr>
        <w:color w:val="000000" w:themeColor="text1"/>
      </w:rPr>
      <w:t xml:space="preserve"> International Conference on </w:t>
    </w:r>
    <w:r w:rsidR="006C0675">
      <w:rPr>
        <w:color w:val="000000" w:themeColor="text1"/>
      </w:rPr>
      <w:t>Durability of Building Materials and Components</w:t>
    </w:r>
  </w:p>
  <w:p w:rsidR="008B51B1" w:rsidRPr="00954571" w:rsidRDefault="008B51B1" w:rsidP="008B51B1">
    <w:pPr>
      <w:pStyle w:val="Header1WCCM"/>
      <w:rPr>
        <w:color w:val="000000" w:themeColor="text1"/>
      </w:rPr>
    </w:pPr>
    <w:r>
      <w:rPr>
        <w:color w:val="000000" w:themeColor="text1"/>
      </w:rPr>
      <w:t>DBMC 2020, Barcelona</w:t>
    </w:r>
  </w:p>
  <w:p w:rsidR="001B0971" w:rsidRPr="00954571" w:rsidRDefault="006C0675" w:rsidP="000B269E">
    <w:pPr>
      <w:pStyle w:val="Header1WCCM"/>
      <w:rPr>
        <w:color w:val="000000" w:themeColor="text1"/>
      </w:rPr>
    </w:pPr>
    <w:r>
      <w:rPr>
        <w:color w:val="000000" w:themeColor="text1"/>
      </w:rPr>
      <w:t>C. Serrat, J.R. Casas and V. Gibert</w:t>
    </w:r>
    <w:r w:rsidR="006851FE" w:rsidRPr="00954571">
      <w:rPr>
        <w:color w:val="000000" w:themeColor="text1"/>
      </w:rPr>
      <w:t xml:space="preserve"> </w:t>
    </w:r>
    <w:r w:rsidR="001B0971" w:rsidRPr="00954571">
      <w:rPr>
        <w:color w:val="000000" w:themeColor="text1"/>
      </w:rPr>
      <w:t>(Eds)</w:t>
    </w:r>
  </w:p>
  <w:p w:rsidR="001B0971" w:rsidRPr="009C4F3E" w:rsidRDefault="001B0971" w:rsidP="009C4F3E">
    <w:pPr>
      <w:pStyle w:val="Header1WCCM"/>
      <w:jc w:val="center"/>
    </w:pPr>
  </w:p>
  <w:p w:rsidR="001B0971" w:rsidRDefault="001B0971">
    <w:pPr>
      <w:pStyle w:val="Header1WCCM"/>
    </w:pPr>
  </w:p>
  <w:p w:rsidR="001B0971" w:rsidRDefault="001B0971">
    <w:pPr>
      <w:pStyle w:val="Encabezado"/>
      <w:jc w:val="right"/>
      <w:rPr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078A657A"/>
    <w:multiLevelType w:val="hybridMultilevel"/>
    <w:tmpl w:val="92B0CFDA"/>
    <w:lvl w:ilvl="0" w:tplc="9B0EFB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11E73"/>
    <w:multiLevelType w:val="hybridMultilevel"/>
    <w:tmpl w:val="9FFC2E22"/>
    <w:lvl w:ilvl="0" w:tplc="9B0EF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332E7"/>
    <w:multiLevelType w:val="hybridMultilevel"/>
    <w:tmpl w:val="176E43E2"/>
    <w:lvl w:ilvl="0" w:tplc="9B0EFB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3F1A"/>
    <w:multiLevelType w:val="hybridMultilevel"/>
    <w:tmpl w:val="318AF1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23D95"/>
    <w:multiLevelType w:val="hybridMultilevel"/>
    <w:tmpl w:val="9796F01C"/>
    <w:lvl w:ilvl="0" w:tplc="F3DE1BD0">
      <w:start w:val="1"/>
      <w:numFmt w:val="decimal"/>
      <w:lvlText w:val="[%1]"/>
      <w:lvlJc w:val="left"/>
      <w:pPr>
        <w:tabs>
          <w:tab w:val="num" w:pos="357"/>
        </w:tabs>
        <w:ind w:left="510" w:hanging="510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7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8">
    <w:nsid w:val="4B960B15"/>
    <w:multiLevelType w:val="hybridMultilevel"/>
    <w:tmpl w:val="CE7AD00A"/>
    <w:lvl w:ilvl="0" w:tplc="9B0EFB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00C6E"/>
    <w:multiLevelType w:val="hybridMultilevel"/>
    <w:tmpl w:val="126294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11">
    <w:nsid w:val="5D9556E6"/>
    <w:multiLevelType w:val="hybridMultilevel"/>
    <w:tmpl w:val="4F5E2FC2"/>
    <w:lvl w:ilvl="0" w:tplc="865E5BCE">
      <w:start w:val="1"/>
      <w:numFmt w:val="decimal"/>
      <w:pStyle w:val="Reference"/>
      <w:lvlText w:val="[%1]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2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2"/>
  </w:num>
  <w:num w:numId="10">
    <w:abstractNumId w:val="4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C4"/>
    <w:rsid w:val="00000EDF"/>
    <w:rsid w:val="000214C8"/>
    <w:rsid w:val="000350D8"/>
    <w:rsid w:val="00044C53"/>
    <w:rsid w:val="00054806"/>
    <w:rsid w:val="0006692D"/>
    <w:rsid w:val="00066B3C"/>
    <w:rsid w:val="000829DA"/>
    <w:rsid w:val="00083FE8"/>
    <w:rsid w:val="000B0777"/>
    <w:rsid w:val="000B269E"/>
    <w:rsid w:val="00135329"/>
    <w:rsid w:val="00164AEF"/>
    <w:rsid w:val="001715F0"/>
    <w:rsid w:val="001746AD"/>
    <w:rsid w:val="001769EF"/>
    <w:rsid w:val="00177549"/>
    <w:rsid w:val="001B0971"/>
    <w:rsid w:val="00200C5C"/>
    <w:rsid w:val="002104BC"/>
    <w:rsid w:val="00223AD6"/>
    <w:rsid w:val="00240CFD"/>
    <w:rsid w:val="002512A3"/>
    <w:rsid w:val="00285911"/>
    <w:rsid w:val="00297092"/>
    <w:rsid w:val="002F4FFC"/>
    <w:rsid w:val="002F70F3"/>
    <w:rsid w:val="003035CB"/>
    <w:rsid w:val="00331399"/>
    <w:rsid w:val="00332B2F"/>
    <w:rsid w:val="0035525C"/>
    <w:rsid w:val="00355FF9"/>
    <w:rsid w:val="003853AB"/>
    <w:rsid w:val="0038558C"/>
    <w:rsid w:val="003D1926"/>
    <w:rsid w:val="0041440B"/>
    <w:rsid w:val="0042149B"/>
    <w:rsid w:val="00422106"/>
    <w:rsid w:val="00456EF9"/>
    <w:rsid w:val="004728D5"/>
    <w:rsid w:val="004C01A7"/>
    <w:rsid w:val="004C4AC9"/>
    <w:rsid w:val="004E3C58"/>
    <w:rsid w:val="0050536D"/>
    <w:rsid w:val="00517480"/>
    <w:rsid w:val="00522312"/>
    <w:rsid w:val="005263CA"/>
    <w:rsid w:val="005503F5"/>
    <w:rsid w:val="005E0627"/>
    <w:rsid w:val="00623C94"/>
    <w:rsid w:val="00630375"/>
    <w:rsid w:val="00654168"/>
    <w:rsid w:val="006624CF"/>
    <w:rsid w:val="006851FE"/>
    <w:rsid w:val="006C0675"/>
    <w:rsid w:val="007000BC"/>
    <w:rsid w:val="00702421"/>
    <w:rsid w:val="00722694"/>
    <w:rsid w:val="00725FD1"/>
    <w:rsid w:val="00744B36"/>
    <w:rsid w:val="00755278"/>
    <w:rsid w:val="00773707"/>
    <w:rsid w:val="007C6E58"/>
    <w:rsid w:val="007D52A9"/>
    <w:rsid w:val="007E3CAE"/>
    <w:rsid w:val="00810310"/>
    <w:rsid w:val="00825808"/>
    <w:rsid w:val="00831BE7"/>
    <w:rsid w:val="00834CDC"/>
    <w:rsid w:val="00846BBD"/>
    <w:rsid w:val="00881A01"/>
    <w:rsid w:val="008B51B1"/>
    <w:rsid w:val="009144AD"/>
    <w:rsid w:val="00921E4D"/>
    <w:rsid w:val="00941ED8"/>
    <w:rsid w:val="00953620"/>
    <w:rsid w:val="00954571"/>
    <w:rsid w:val="009637CD"/>
    <w:rsid w:val="00973FE7"/>
    <w:rsid w:val="0097516C"/>
    <w:rsid w:val="009A7064"/>
    <w:rsid w:val="009B2A1F"/>
    <w:rsid w:val="009B7DB1"/>
    <w:rsid w:val="009C4F3E"/>
    <w:rsid w:val="009F2BFA"/>
    <w:rsid w:val="00A01CC4"/>
    <w:rsid w:val="00A0236B"/>
    <w:rsid w:val="00A25ED5"/>
    <w:rsid w:val="00A46239"/>
    <w:rsid w:val="00A55C99"/>
    <w:rsid w:val="00A81CC2"/>
    <w:rsid w:val="00A820E4"/>
    <w:rsid w:val="00AB14E5"/>
    <w:rsid w:val="00AB3588"/>
    <w:rsid w:val="00AB4952"/>
    <w:rsid w:val="00AE33FF"/>
    <w:rsid w:val="00B20664"/>
    <w:rsid w:val="00B5630A"/>
    <w:rsid w:val="00B61DFD"/>
    <w:rsid w:val="00B71A5D"/>
    <w:rsid w:val="00B72B16"/>
    <w:rsid w:val="00B94DA5"/>
    <w:rsid w:val="00BA65E1"/>
    <w:rsid w:val="00BC5D97"/>
    <w:rsid w:val="00BF0280"/>
    <w:rsid w:val="00BF0BCD"/>
    <w:rsid w:val="00BF4E9F"/>
    <w:rsid w:val="00C06962"/>
    <w:rsid w:val="00C16FFA"/>
    <w:rsid w:val="00C214C9"/>
    <w:rsid w:val="00C32DD5"/>
    <w:rsid w:val="00C849C0"/>
    <w:rsid w:val="00CA5F1D"/>
    <w:rsid w:val="00CB7FAA"/>
    <w:rsid w:val="00CD6DDE"/>
    <w:rsid w:val="00CF2DF5"/>
    <w:rsid w:val="00D041FA"/>
    <w:rsid w:val="00D13A5B"/>
    <w:rsid w:val="00D31F96"/>
    <w:rsid w:val="00D410DC"/>
    <w:rsid w:val="00D4761C"/>
    <w:rsid w:val="00D577BF"/>
    <w:rsid w:val="00D95786"/>
    <w:rsid w:val="00DA10DB"/>
    <w:rsid w:val="00DA5700"/>
    <w:rsid w:val="00DA5CC0"/>
    <w:rsid w:val="00DB06EB"/>
    <w:rsid w:val="00DB722A"/>
    <w:rsid w:val="00DE03A4"/>
    <w:rsid w:val="00E54B73"/>
    <w:rsid w:val="00E56CA2"/>
    <w:rsid w:val="00E6193E"/>
    <w:rsid w:val="00EA259F"/>
    <w:rsid w:val="00EA3A4A"/>
    <w:rsid w:val="00EA74DF"/>
    <w:rsid w:val="00EC3F91"/>
    <w:rsid w:val="00ED3EA9"/>
    <w:rsid w:val="00F46846"/>
    <w:rsid w:val="00F61384"/>
    <w:rsid w:val="00F627D0"/>
    <w:rsid w:val="00F96F7C"/>
    <w:rsid w:val="00FC22C4"/>
    <w:rsid w:val="00FD627B"/>
    <w:rsid w:val="00FD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visitado">
    <w:name w:val="FollowedHyperlink"/>
    <w:rPr>
      <w:color w:val="800080"/>
      <w:u w:val="single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17754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22694"/>
    <w:rPr>
      <w:color w:val="808080"/>
    </w:rPr>
  </w:style>
  <w:style w:type="paragraph" w:customStyle="1" w:styleId="Reference">
    <w:name w:val="Reference"/>
    <w:rsid w:val="001715F0"/>
    <w:pPr>
      <w:widowControl w:val="0"/>
      <w:numPr>
        <w:numId w:val="7"/>
      </w:numPr>
      <w:tabs>
        <w:tab w:val="left" w:pos="567"/>
      </w:tabs>
      <w:jc w:val="both"/>
    </w:pPr>
    <w:rPr>
      <w:rFonts w:ascii="Times" w:hAnsi="Times"/>
      <w:iCs/>
      <w:noProof/>
      <w:color w:val="000000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visitado">
    <w:name w:val="FollowedHyperlink"/>
    <w:rPr>
      <w:color w:val="800080"/>
      <w:u w:val="single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17754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22694"/>
    <w:rPr>
      <w:color w:val="808080"/>
    </w:rPr>
  </w:style>
  <w:style w:type="paragraph" w:customStyle="1" w:styleId="Reference">
    <w:name w:val="Reference"/>
    <w:rsid w:val="001715F0"/>
    <w:pPr>
      <w:widowControl w:val="0"/>
      <w:numPr>
        <w:numId w:val="7"/>
      </w:numPr>
      <w:tabs>
        <w:tab w:val="left" w:pos="567"/>
      </w:tabs>
      <w:jc w:val="both"/>
    </w:pPr>
    <w:rPr>
      <w:rFonts w:ascii="Times" w:hAnsi="Times"/>
      <w:iCs/>
      <w:noProof/>
      <w:color w:val="000000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congress.cimne.com/dbmc2020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rcid.org/0000-0001-6341-576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%20http://congress.cimne.com/dbmc2020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5</Pages>
  <Words>1614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INSTRUCTIONS TO PREPARE A PAPER FOR THE EUROPEAN CONGRESS ON COMPUTATIONAL METHODS IN APPLIED SCIENCES AND ENGINEERING</vt:lpstr>
    </vt:vector>
  </TitlesOfParts>
  <Company>CIMNE</Company>
  <LinksUpToDate>false</LinksUpToDate>
  <CharactersWithSpaces>10477</CharactersWithSpaces>
  <SharedDoc>false</SharedDoc>
  <HLinks>
    <vt:vector size="12" baseType="variant">
      <vt:variant>
        <vt:i4>3539055</vt:i4>
      </vt:variant>
      <vt:variant>
        <vt:i4>12</vt:i4>
      </vt:variant>
      <vt:variant>
        <vt:i4>0</vt:i4>
      </vt:variant>
      <vt:variant>
        <vt:i4>5</vt:i4>
      </vt:variant>
      <vt:variant>
        <vt:lpwstr>http://congress.cimne.com/coupled2013/</vt:lpwstr>
      </vt:variant>
      <vt:variant>
        <vt:lpwstr/>
      </vt:variant>
      <vt:variant>
        <vt:i4>3539055</vt:i4>
      </vt:variant>
      <vt:variant>
        <vt:i4>0</vt:i4>
      </vt:variant>
      <vt:variant>
        <vt:i4>0</vt:i4>
      </vt:variant>
      <vt:variant>
        <vt:i4>5</vt:i4>
      </vt:variant>
      <vt:variant>
        <vt:lpwstr>http://congress.cimne.com/coupled2013/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Windows User</cp:lastModifiedBy>
  <cp:revision>35</cp:revision>
  <cp:lastPrinted>2010-03-18T11:22:00Z</cp:lastPrinted>
  <dcterms:created xsi:type="dcterms:W3CDTF">2019-07-28T22:03:00Z</dcterms:created>
  <dcterms:modified xsi:type="dcterms:W3CDTF">2019-08-02T03:39:00Z</dcterms:modified>
</cp:coreProperties>
</file>